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9D586" w14:textId="3D3B62C7" w:rsidR="018DD027" w:rsidRPr="006347EF" w:rsidRDefault="5F360CAE">
      <w:pPr>
        <w:rPr>
          <w:lang w:val="fi-FI"/>
        </w:rPr>
      </w:pPr>
      <w:bookmarkStart w:id="0" w:name="_GoBack"/>
      <w:bookmarkEnd w:id="0"/>
      <w:r w:rsidRPr="006347EF">
        <w:rPr>
          <w:rFonts w:ascii="Calibri" w:eastAsia="Calibri" w:hAnsi="Calibri" w:cs="Calibri"/>
          <w:b/>
          <w:bCs/>
          <w:sz w:val="28"/>
          <w:szCs w:val="28"/>
          <w:lang w:val="fi-FI"/>
        </w:rPr>
        <w:t xml:space="preserve">Moveatis-projekti </w:t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b/>
          <w:bCs/>
          <w:sz w:val="28"/>
          <w:szCs w:val="28"/>
          <w:lang w:val="fi-FI"/>
        </w:rPr>
        <w:t xml:space="preserve">Esityslista, palaveri 3 </w:t>
      </w:r>
      <w:r w:rsidR="018DD027" w:rsidRPr="006347EF">
        <w:rPr>
          <w:lang w:val="fi-FI"/>
        </w:rPr>
        <w:br/>
      </w:r>
      <w:r w:rsidR="018DD027" w:rsidRPr="006347EF">
        <w:rPr>
          <w:lang w:val="fi-FI"/>
        </w:rPr>
        <w:br/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 xml:space="preserve">Aika: Perjantai 19.2.2016 klo </w:t>
      </w:r>
      <w:proofErr w:type="gramStart"/>
      <w:r w:rsidRPr="006347EF">
        <w:rPr>
          <w:rFonts w:ascii="Calibri" w:eastAsia="Calibri" w:hAnsi="Calibri" w:cs="Calibri"/>
          <w:lang w:val="fi-FI"/>
        </w:rPr>
        <w:t>10:00-12:00</w:t>
      </w:r>
      <w:proofErr w:type="gramEnd"/>
      <w:r w:rsidRPr="006347EF">
        <w:rPr>
          <w:rFonts w:ascii="Calibri" w:eastAsia="Calibri" w:hAnsi="Calibri" w:cs="Calibri"/>
          <w:lang w:val="fi-FI"/>
        </w:rPr>
        <w:t xml:space="preserve"> </w:t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 xml:space="preserve">Paikka: Agora, kokoushuone C226.1 </w:t>
      </w:r>
      <w:r w:rsidR="018DD027" w:rsidRPr="006347EF">
        <w:rPr>
          <w:lang w:val="fi-FI"/>
        </w:rPr>
        <w:br/>
      </w:r>
      <w:r w:rsidR="018DD027" w:rsidRPr="006347EF">
        <w:rPr>
          <w:lang w:val="fi-FI"/>
        </w:rPr>
        <w:br/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 xml:space="preserve">1. Palaverin avaus </w:t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 xml:space="preserve">2. Laillisuus ja päätösvaltaisuus </w:t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 xml:space="preserve">3. Esityslistan hyväksyminen </w:t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 xml:space="preserve">4. </w:t>
      </w:r>
      <w:proofErr w:type="gramStart"/>
      <w:r w:rsidRPr="006347EF">
        <w:rPr>
          <w:rFonts w:ascii="Calibri" w:eastAsia="Calibri" w:hAnsi="Calibri" w:cs="Calibri"/>
          <w:lang w:val="fi-FI"/>
        </w:rPr>
        <w:t xml:space="preserve">Edellisen palaverin pöytäkirjan tarkastus </w:t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>5.</w:t>
      </w:r>
      <w:proofErr w:type="gramEnd"/>
      <w:r w:rsidRPr="006347EF">
        <w:rPr>
          <w:rFonts w:ascii="Calibri" w:eastAsia="Calibri" w:hAnsi="Calibri" w:cs="Calibri"/>
          <w:lang w:val="fi-FI"/>
        </w:rPr>
        <w:t xml:space="preserve"> Tilakatsaus </w:t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 xml:space="preserve">6. Valmiskomponenttien hyväksytys </w:t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 xml:space="preserve">7. Lisenssisitoumus </w:t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 xml:space="preserve">8. Termistö </w:t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 xml:space="preserve">9. Vaatimuslistan läpikäynti </w:t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 xml:space="preserve">10. Tunnistautuminen ja käyttäjäoikeudet </w:t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 xml:space="preserve">11. Muut asiat </w:t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 xml:space="preserve">12. Seuraavasta tapaamisesta sopiminen </w:t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 xml:space="preserve">13. Jatkotoimenpiteet </w:t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 xml:space="preserve">14. Palaverin päättäminen </w:t>
      </w:r>
      <w:r w:rsidR="018DD027" w:rsidRPr="006347EF">
        <w:rPr>
          <w:lang w:val="fi-FI"/>
        </w:rPr>
        <w:br/>
      </w:r>
      <w:r w:rsidR="018DD027" w:rsidRPr="006347EF">
        <w:rPr>
          <w:lang w:val="fi-FI"/>
        </w:rPr>
        <w:br/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>Palaverissa käsiteltävät materiaalit:</w:t>
      </w:r>
      <w:r w:rsidR="018DD027" w:rsidRPr="006347EF">
        <w:rPr>
          <w:lang w:val="fi-FI"/>
        </w:rPr>
        <w:br/>
      </w:r>
      <w:r w:rsidR="018DD027" w:rsidRPr="006347EF">
        <w:rPr>
          <w:lang w:val="fi-FI"/>
        </w:rPr>
        <w:br/>
      </w:r>
      <w:r w:rsidRPr="006347EF">
        <w:rPr>
          <w:rFonts w:ascii="Calibri" w:eastAsia="Calibri" w:hAnsi="Calibri" w:cs="Calibri"/>
          <w:lang w:val="fi-FI"/>
        </w:rPr>
        <w:t>Edellisen palaverin pöytäkirja</w:t>
      </w:r>
      <w:r w:rsidR="018DD027" w:rsidRPr="006347EF">
        <w:rPr>
          <w:lang w:val="fi-FI"/>
        </w:rPr>
        <w:br/>
      </w:r>
      <w:hyperlink r:id="rId8">
        <w:r w:rsidRPr="006347EF">
          <w:rPr>
            <w:rStyle w:val="Hyperlink"/>
            <w:rFonts w:ascii="Calibri" w:eastAsia="Calibri" w:hAnsi="Calibri" w:cs="Calibri"/>
            <w:lang w:val="fi-FI"/>
          </w:rPr>
          <w:t>http://sovellusprojektit.it.jyu.fi/moveatis/dokumentit/palaverit/poytakirjat/moveatis_palaveri_02_poytakirja.pdf</w:t>
        </w:r>
        <w:r w:rsidR="018DD027" w:rsidRPr="006347EF">
          <w:rPr>
            <w:lang w:val="fi-FI"/>
          </w:rPr>
          <w:br/>
        </w:r>
        <w:r w:rsidR="018DD027" w:rsidRPr="006347EF">
          <w:rPr>
            <w:lang w:val="fi-FI"/>
          </w:rPr>
          <w:br/>
        </w:r>
      </w:hyperlink>
      <w:r w:rsidRPr="006347EF">
        <w:rPr>
          <w:rFonts w:ascii="Calibri" w:eastAsia="Calibri" w:hAnsi="Calibri" w:cs="Calibri"/>
          <w:lang w:val="fi-FI"/>
        </w:rPr>
        <w:t>Luonnos lisenssisitoumuksesta</w:t>
      </w:r>
      <w:r w:rsidR="018DD027" w:rsidRPr="006347EF">
        <w:rPr>
          <w:lang w:val="fi-FI"/>
        </w:rPr>
        <w:br/>
      </w:r>
      <w:hyperlink r:id="rId9">
        <w:r w:rsidRPr="006347EF">
          <w:rPr>
            <w:rStyle w:val="Hyperlink"/>
            <w:rFonts w:ascii="Calibri" w:eastAsia="Calibri" w:hAnsi="Calibri" w:cs="Calibri"/>
            <w:lang w:val="fi-FI"/>
          </w:rPr>
          <w:t>http://sovellusprojektit.it.jyu.fi/moveatis/dokumentit/lisenssisitoumus/lisenssisitoumus.pdf</w:t>
        </w:r>
        <w:r w:rsidR="018DD027" w:rsidRPr="006347EF">
          <w:rPr>
            <w:lang w:val="fi-FI"/>
          </w:rPr>
          <w:br/>
        </w:r>
        <w:r w:rsidR="018DD027" w:rsidRPr="006347EF">
          <w:rPr>
            <w:lang w:val="fi-FI"/>
          </w:rPr>
          <w:br/>
        </w:r>
      </w:hyperlink>
      <w:r w:rsidRPr="006347EF">
        <w:rPr>
          <w:rFonts w:ascii="Calibri" w:eastAsia="Calibri" w:hAnsi="Calibri" w:cs="Calibri"/>
          <w:lang w:val="fi-FI"/>
        </w:rPr>
        <w:t>Vaatimuslista</w:t>
      </w:r>
      <w:r w:rsidR="018DD027" w:rsidRPr="006347EF">
        <w:rPr>
          <w:lang w:val="fi-FI"/>
        </w:rPr>
        <w:br/>
      </w:r>
      <w:hyperlink r:id="rId10">
        <w:r w:rsidRPr="006347EF">
          <w:rPr>
            <w:rStyle w:val="Hyperlink"/>
            <w:rFonts w:ascii="Calibri" w:eastAsia="Calibri" w:hAnsi="Calibri" w:cs="Calibri"/>
            <w:lang w:val="fi-FI"/>
          </w:rPr>
          <w:t>http://sovellusprojektit.it.jyu.fi/moveatis/dokumentit/palaverit/palaveri_3_materiaalit/vaatimuslistaus.pdf</w:t>
        </w:r>
      </w:hyperlink>
    </w:p>
    <w:sectPr w:rsidR="018DD027" w:rsidRPr="006347EF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AB1EC" w14:textId="77777777" w:rsidR="0000304E" w:rsidRDefault="0000304E" w:rsidP="0000304E">
      <w:pPr>
        <w:spacing w:after="0" w:line="240" w:lineRule="auto"/>
      </w:pPr>
      <w:r>
        <w:separator/>
      </w:r>
    </w:p>
  </w:endnote>
  <w:endnote w:type="continuationSeparator" w:id="0">
    <w:p w14:paraId="215A2A2D" w14:textId="77777777" w:rsidR="0000304E" w:rsidRDefault="0000304E" w:rsidP="0000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91C4AF0" w14:paraId="6782174C" w14:textId="77777777" w:rsidTr="691C4AF0">
      <w:tc>
        <w:tcPr>
          <w:tcW w:w="3120" w:type="dxa"/>
        </w:tcPr>
        <w:p w14:paraId="42804601" w14:textId="76070958" w:rsidR="691C4AF0" w:rsidRDefault="691C4AF0" w:rsidP="691C4AF0">
          <w:pPr>
            <w:pStyle w:val="Header"/>
            <w:ind w:left="-115"/>
          </w:pPr>
        </w:p>
      </w:tc>
      <w:tc>
        <w:tcPr>
          <w:tcW w:w="3120" w:type="dxa"/>
        </w:tcPr>
        <w:p w14:paraId="4DF38B6F" w14:textId="653AEAF8" w:rsidR="691C4AF0" w:rsidRDefault="691C4AF0" w:rsidP="691C4AF0">
          <w:pPr>
            <w:pStyle w:val="Header"/>
            <w:jc w:val="center"/>
          </w:pPr>
        </w:p>
      </w:tc>
      <w:tc>
        <w:tcPr>
          <w:tcW w:w="3120" w:type="dxa"/>
        </w:tcPr>
        <w:p w14:paraId="0B75A8D7" w14:textId="560FD87A" w:rsidR="691C4AF0" w:rsidRDefault="691C4AF0" w:rsidP="691C4AF0">
          <w:pPr>
            <w:pStyle w:val="Header"/>
            <w:ind w:right="-115"/>
            <w:jc w:val="right"/>
          </w:pPr>
        </w:p>
      </w:tc>
    </w:tr>
  </w:tbl>
  <w:p w14:paraId="424E3AEC" w14:textId="79C6E285" w:rsidR="691C4AF0" w:rsidRDefault="691C4AF0" w:rsidP="691C4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EEB37" w14:textId="77777777" w:rsidR="0000304E" w:rsidRDefault="0000304E" w:rsidP="0000304E">
      <w:pPr>
        <w:spacing w:after="0" w:line="240" w:lineRule="auto"/>
      </w:pPr>
      <w:r>
        <w:separator/>
      </w:r>
    </w:p>
  </w:footnote>
  <w:footnote w:type="continuationSeparator" w:id="0">
    <w:p w14:paraId="458EAE68" w14:textId="77777777" w:rsidR="0000304E" w:rsidRDefault="0000304E" w:rsidP="0000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D12A6" w14:textId="25812E44" w:rsidR="006347EF" w:rsidRDefault="006347EF" w:rsidP="006347EF">
    <w:pPr>
      <w:pStyle w:val="Header"/>
    </w:pPr>
    <w:proofErr w:type="spellStart"/>
    <w:r>
      <w:t>Esityslista</w:t>
    </w:r>
    <w:proofErr w:type="spellEnd"/>
    <w:r>
      <w:tab/>
    </w:r>
    <w:proofErr w:type="spellStart"/>
    <w:r>
      <w:t>Moveatis-projekti</w:t>
    </w:r>
    <w:proofErr w:type="spellEnd"/>
    <w:r>
      <w:tab/>
    </w:r>
  </w:p>
  <w:p w14:paraId="3403C1A6" w14:textId="77777777" w:rsidR="0000304E" w:rsidRPr="0000304E" w:rsidRDefault="0000304E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50C"/>
    <w:multiLevelType w:val="hybridMultilevel"/>
    <w:tmpl w:val="AB184580"/>
    <w:lvl w:ilvl="0" w:tplc="B5DC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2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C1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A7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E9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A1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21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A1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533D5"/>
    <w:multiLevelType w:val="hybridMultilevel"/>
    <w:tmpl w:val="69EAC0D8"/>
    <w:lvl w:ilvl="0" w:tplc="D0143D5E">
      <w:start w:val="1"/>
      <w:numFmt w:val="decimal"/>
      <w:lvlText w:val="%1."/>
      <w:lvlJc w:val="left"/>
      <w:pPr>
        <w:ind w:left="720" w:hanging="360"/>
      </w:pPr>
    </w:lvl>
    <w:lvl w:ilvl="1" w:tplc="A760830C">
      <w:start w:val="1"/>
      <w:numFmt w:val="lowerLetter"/>
      <w:lvlText w:val="%2."/>
      <w:lvlJc w:val="left"/>
      <w:pPr>
        <w:ind w:left="1440" w:hanging="360"/>
      </w:pPr>
    </w:lvl>
    <w:lvl w:ilvl="2" w:tplc="E2F44A2E">
      <w:start w:val="1"/>
      <w:numFmt w:val="lowerRoman"/>
      <w:lvlText w:val="%3."/>
      <w:lvlJc w:val="right"/>
      <w:pPr>
        <w:ind w:left="2160" w:hanging="180"/>
      </w:pPr>
    </w:lvl>
    <w:lvl w:ilvl="3" w:tplc="1410EDEA">
      <w:start w:val="1"/>
      <w:numFmt w:val="decimal"/>
      <w:lvlText w:val="%4."/>
      <w:lvlJc w:val="left"/>
      <w:pPr>
        <w:ind w:left="2880" w:hanging="360"/>
      </w:pPr>
    </w:lvl>
    <w:lvl w:ilvl="4" w:tplc="E544F85E">
      <w:start w:val="1"/>
      <w:numFmt w:val="lowerLetter"/>
      <w:lvlText w:val="%5."/>
      <w:lvlJc w:val="left"/>
      <w:pPr>
        <w:ind w:left="3600" w:hanging="360"/>
      </w:pPr>
    </w:lvl>
    <w:lvl w:ilvl="5" w:tplc="CA06DFD2">
      <w:start w:val="1"/>
      <w:numFmt w:val="lowerRoman"/>
      <w:lvlText w:val="%6."/>
      <w:lvlJc w:val="right"/>
      <w:pPr>
        <w:ind w:left="4320" w:hanging="180"/>
      </w:pPr>
    </w:lvl>
    <w:lvl w:ilvl="6" w:tplc="2E46B666">
      <w:start w:val="1"/>
      <w:numFmt w:val="decimal"/>
      <w:lvlText w:val="%7."/>
      <w:lvlJc w:val="left"/>
      <w:pPr>
        <w:ind w:left="5040" w:hanging="360"/>
      </w:pPr>
    </w:lvl>
    <w:lvl w:ilvl="7" w:tplc="D4A8CA94">
      <w:start w:val="1"/>
      <w:numFmt w:val="lowerLetter"/>
      <w:lvlText w:val="%8."/>
      <w:lvlJc w:val="left"/>
      <w:pPr>
        <w:ind w:left="5760" w:hanging="360"/>
      </w:pPr>
    </w:lvl>
    <w:lvl w:ilvl="8" w:tplc="3B3E18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E"/>
    <w:rsid w:val="0000304E"/>
    <w:rsid w:val="00081994"/>
    <w:rsid w:val="001A077A"/>
    <w:rsid w:val="00371035"/>
    <w:rsid w:val="005222DA"/>
    <w:rsid w:val="005A0E55"/>
    <w:rsid w:val="006347EF"/>
    <w:rsid w:val="00646914"/>
    <w:rsid w:val="006C5F0B"/>
    <w:rsid w:val="007D5BF5"/>
    <w:rsid w:val="008931B6"/>
    <w:rsid w:val="0089529A"/>
    <w:rsid w:val="008E6098"/>
    <w:rsid w:val="0098060E"/>
    <w:rsid w:val="00A50E3C"/>
    <w:rsid w:val="00A50E5A"/>
    <w:rsid w:val="00AF0075"/>
    <w:rsid w:val="00B80100"/>
    <w:rsid w:val="00C4783E"/>
    <w:rsid w:val="00D658A5"/>
    <w:rsid w:val="00D718E7"/>
    <w:rsid w:val="00D91418"/>
    <w:rsid w:val="00EA48F6"/>
    <w:rsid w:val="00EB4BE7"/>
    <w:rsid w:val="00EE6496"/>
    <w:rsid w:val="00FA07FB"/>
    <w:rsid w:val="00FF6EEF"/>
    <w:rsid w:val="018DD027"/>
    <w:rsid w:val="5F360CAE"/>
    <w:rsid w:val="691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7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00304E"/>
  </w:style>
  <w:style w:type="paragraph" w:styleId="Header">
    <w:name w:val="header"/>
    <w:basedOn w:val="Normal"/>
    <w:link w:val="HeaderChar"/>
    <w:uiPriority w:val="99"/>
    <w:unhideWhenUsed/>
    <w:rsid w:val="0000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4E"/>
  </w:style>
  <w:style w:type="paragraph" w:styleId="Footer">
    <w:name w:val="footer"/>
    <w:basedOn w:val="Normal"/>
    <w:link w:val="FooterChar"/>
    <w:uiPriority w:val="99"/>
    <w:unhideWhenUsed/>
    <w:rsid w:val="0000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4E"/>
  </w:style>
  <w:style w:type="paragraph" w:styleId="ListParagraph">
    <w:name w:val="List Paragraph"/>
    <w:basedOn w:val="Normal"/>
    <w:uiPriority w:val="34"/>
    <w:qFormat/>
    <w:rsid w:val="00003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00304E"/>
  </w:style>
  <w:style w:type="paragraph" w:styleId="Header">
    <w:name w:val="header"/>
    <w:basedOn w:val="Normal"/>
    <w:link w:val="HeaderChar"/>
    <w:uiPriority w:val="99"/>
    <w:unhideWhenUsed/>
    <w:rsid w:val="0000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4E"/>
  </w:style>
  <w:style w:type="paragraph" w:styleId="Footer">
    <w:name w:val="footer"/>
    <w:basedOn w:val="Normal"/>
    <w:link w:val="FooterChar"/>
    <w:uiPriority w:val="99"/>
    <w:unhideWhenUsed/>
    <w:rsid w:val="0000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4E"/>
  </w:style>
  <w:style w:type="paragraph" w:styleId="ListParagraph">
    <w:name w:val="List Paragraph"/>
    <w:basedOn w:val="Normal"/>
    <w:uiPriority w:val="34"/>
    <w:qFormat/>
    <w:rsid w:val="00003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llusprojektit.it.jyu.fi/moveatis/dokumentit/palaverit/poytakirjat/moveatis_palaveri_02_poytakirj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vellusprojektit.it.jyu.fi/moveatis/dokumentit/palaverit/palaveri_3_materiaalit/vaatimuslistau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llusprojektit.it.jyu.fi/moveatis/dokumentit/lisenssisitoumus/lisenssisitoumu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1178</Characters>
  <Application>Microsoft Office Word</Application>
  <DocSecurity>0</DocSecurity>
  <Lines>9</Lines>
  <Paragraphs>2</Paragraphs>
  <ScaleCrop>false</ScaleCrop>
  <Company>University of Jyväskylä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Kai</dc:creator>
  <cp:lastModifiedBy>Korhonen Kai</cp:lastModifiedBy>
  <cp:revision>12</cp:revision>
  <cp:lastPrinted>2016-02-02T07:22:00Z</cp:lastPrinted>
  <dcterms:created xsi:type="dcterms:W3CDTF">2016-02-02T06:48:00Z</dcterms:created>
  <dcterms:modified xsi:type="dcterms:W3CDTF">2016-04-26T09:16:00Z</dcterms:modified>
</cp:coreProperties>
</file>