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19"/>
          <w:sz w:val="19"/>
          <w:szCs w:val="19"/>
          <w:rFonts w:ascii="Arial" w:hAnsi="Arial" w:eastAsia="Times New Roman" w:cs="Arial"/>
          <w:color w:val="222222"/>
          <w:lang w:val="fi-FI" w:eastAsia="fi-FI" w:bidi="ar-SA"/>
        </w:rPr>
      </w:pPr>
      <w:r>
        <w:rPr>
          <w:rFonts w:eastAsia="Times New Roman" w:cs="Arial" w:ascii="Arial" w:hAnsi="Arial"/>
          <w:color w:val="222222"/>
          <w:sz w:val="19"/>
          <w:szCs w:val="19"/>
          <w:lang w:val="fi-FI" w:eastAsia="fi-FI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1934" w:leader="none"/>
        </w:tabs>
        <w:spacing w:lineRule="auto" w:line="240" w:before="0" w:after="0"/>
        <w:rPr>
          <w:sz w:val="28"/>
          <w:b/>
          <w:sz w:val="28"/>
          <w:b/>
          <w:szCs w:val="28"/>
          <w:rFonts w:ascii="Arial" w:hAnsi="Arial" w:eastAsia="Times New Roman" w:cs="Arial"/>
          <w:color w:val="222222"/>
          <w:lang w:val="fi-FI" w:eastAsia="fi-FI"/>
        </w:rPr>
      </w:pPr>
      <w:r>
        <w:rPr>
          <w:rFonts w:eastAsia="Times New Roman" w:cs="Arial" w:ascii="Arial" w:hAnsi="Arial"/>
          <w:b/>
          <w:color w:val="222222"/>
          <w:sz w:val="28"/>
          <w:szCs w:val="28"/>
          <w:lang w:val="fi-FI" w:eastAsia="fi-FI"/>
        </w:rPr>
        <w:t>Moveatis-projekti</w:t>
        <w:tab/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b/>
          <w:color w:val="222222"/>
          <w:sz w:val="28"/>
          <w:szCs w:val="28"/>
          <w:lang w:val="fi-FI" w:eastAsia="fi-FI"/>
        </w:rPr>
        <w:t>Esityslista, palaveri 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19"/>
          <w:sz w:val="19"/>
          <w:szCs w:val="19"/>
          <w:rFonts w:ascii="Arial" w:hAnsi="Arial" w:eastAsia="Times New Roman" w:cs="Arial"/>
          <w:color w:val="222222"/>
          <w:lang w:val="fi-FI" w:eastAsia="fi-FI" w:bidi="ar-SA"/>
        </w:rPr>
      </w:pPr>
      <w:r>
        <w:rPr>
          <w:rFonts w:eastAsia="Times New Roman" w:cs="Arial" w:ascii="Arial" w:hAnsi="Arial"/>
          <w:color w:val="222222"/>
          <w:sz w:val="19"/>
          <w:szCs w:val="19"/>
          <w:lang w:val="fi-FI" w:eastAsia="fi-FI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 w:bidi="ar-SA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 xml:space="preserve">Aika: Perjantai 26.2.2016 </w:t>
      </w:r>
      <w:r>
        <w:rPr>
          <w:rFonts w:cs="Arial" w:ascii="Arial" w:hAnsi="Arial"/>
          <w:color w:val="222222"/>
          <w:shd w:fill="FFFFFF" w:val="clear"/>
          <w:lang w:val="fi-FI"/>
        </w:rPr>
        <w:t>klo 10:00-12:00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Paikka: Agora C226.1: Tietotekniikan projektien kokoushuone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 w:bidi="ar-SA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 w:bidi="ar-SA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1. Kokouksen avaus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2. Laillisuus ja päätösvaltaisuus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3. Esityslistan hyväksyminen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bookmarkStart w:id="0" w:name="_GoBack"/>
      <w:bookmarkEnd w:id="0"/>
      <w:r>
        <w:rPr>
          <w:rFonts w:eastAsia="Times New Roman" w:cs="Arial" w:ascii="Arial" w:hAnsi="Arial"/>
          <w:b w:val="false"/>
          <w:bCs w:val="false"/>
          <w:color w:val="222222"/>
          <w:sz w:val="24"/>
          <w:szCs w:val="24"/>
          <w:lang w:val="fi-FI" w:eastAsia="fi-FI"/>
        </w:rPr>
        <w:t>4. Edellisen palaverin pöytäkirjan hyväksyminen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5. Tilakatsaus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6. Ensimmäiset näkymädemot (projektiryhmän jäsenet esittelevät)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 xml:space="preserve">7. Termistön tila </w:t>
      </w:r>
      <w:r>
        <w:rPr>
          <w:rFonts w:eastAsia="Times New Roman" w:cs="Arial" w:ascii="Arial" w:hAnsi="Arial"/>
          <w:b w:val="false"/>
          <w:bCs w:val="false"/>
          <w:color w:val="222222"/>
          <w:sz w:val="24"/>
          <w:szCs w:val="24"/>
          <w:lang w:val="fi-FI" w:eastAsia="fi-FI"/>
        </w:rPr>
        <w:t>(jatkoa edelliseen palaveriin)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b w:val="false"/>
          <w:bCs w:val="false"/>
          <w:color w:val="222222"/>
          <w:sz w:val="24"/>
          <w:szCs w:val="24"/>
          <w:lang w:val="fi-FI" w:eastAsia="fi-FI"/>
        </w:rPr>
        <w:t xml:space="preserve">8. Tunnistautuminen ja käyttäjäoikeudet </w:t>
      </w:r>
      <w:r>
        <w:rPr>
          <w:rFonts w:eastAsia="Times New Roman" w:cs="Arial" w:ascii="Arial" w:hAnsi="Arial"/>
          <w:b w:val="false"/>
          <w:bCs w:val="false"/>
          <w:color w:val="222222"/>
          <w:sz w:val="24"/>
          <w:szCs w:val="24"/>
          <w:lang w:val="fi-FI" w:eastAsia="fi-FI"/>
        </w:rPr>
        <w:t>(ratkaisuehdotus</w:t>
      </w:r>
      <w:r>
        <w:rPr>
          <w:rFonts w:eastAsia="Times New Roman" w:cs="Arial" w:ascii="Arial" w:hAnsi="Arial"/>
          <w:b w:val="false"/>
          <w:bCs w:val="false"/>
          <w:color w:val="222222"/>
          <w:sz w:val="24"/>
          <w:szCs w:val="24"/>
          <w:lang w:val="fi-FI" w:eastAsia="fi-FI"/>
        </w:rPr>
        <w:t>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9. Muut asiat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10. Seuraavasta tapaamisesta sopiminen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11. Jatkotoimenpiteet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/>
        </w:rPr>
        <w:t>12. Kokouksen päättäminen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color w:val="222222"/>
          <w:lang w:val="fi-FI" w:eastAsia="fi-FI" w:bidi="ar-SA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fi-FI" w:eastAsia="fi-FI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2240" w:h="15840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>
        <w:lang w:val="fi-FI"/>
      </w:rPr>
      <w:t>Esityslista</w:t>
      <w:tab/>
      <w:t>Moveatis-projekti</w:t>
      <w:tab/>
      <w:t>2</w:t>
    </w:r>
    <w:r>
      <w:rPr>
        <w:lang w:val="fi-FI"/>
      </w:rPr>
      <w:t>4</w:t>
    </w:r>
    <w:r>
      <w:rPr>
        <w:lang w:val="fi-FI"/>
      </w:rPr>
      <w:t>.2.2016</w:t>
    </w:r>
    <w:r/>
  </w:p>
  <w:p>
    <w:pPr>
      <w:pStyle w:val="Header"/>
    </w:pPr>
    <w:r>
      <w:rPr>
        <w:lang w:val="fi-FI"/>
      </w:rPr>
      <w:t>Jarmo Juujärvi</w:t>
      <w:tab/>
    </w:r>
    <w:r/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m" w:customStyle="1">
    <w:name w:val="im"/>
    <w:basedOn w:val="DefaultParagraphFont"/>
    <w:rsid w:val="0000304e"/>
    <w:rPr/>
  </w:style>
  <w:style w:type="character" w:styleId="HeaderChar" w:customStyle="1">
    <w:name w:val="Header Char"/>
    <w:basedOn w:val="DefaultParagraphFont"/>
    <w:link w:val="Header"/>
    <w:uiPriority w:val="99"/>
    <w:rsid w:val="0000304e"/>
    <w:rPr/>
  </w:style>
  <w:style w:type="character" w:styleId="FooterChar" w:customStyle="1">
    <w:name w:val="Footer Char"/>
    <w:basedOn w:val="DefaultParagraphFont"/>
    <w:link w:val="Footer"/>
    <w:uiPriority w:val="99"/>
    <w:rsid w:val="0000304e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6914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Times New Roman" w:cs="Arial"/>
      <w:b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link w:val="HeaderChar"/>
    <w:uiPriority w:val="99"/>
    <w:unhideWhenUsed/>
    <w:rsid w:val="0000304e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0304e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304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646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Application>LibreOffice/4.3.7.2$Linux_X86_64 LibreOffice_project/430$Build-2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2016-02-08T10:44:00Z</dcterms:created>
  <dc:creator>Korhonen Kai</dc:creator>
  <dc:language>fi-FI</dc:language>
  <cp:lastModifiedBy>Jarmo Juujärvi</cp:lastModifiedBy>
  <cp:lastPrinted>2016-02-02T07:22:00Z</cp:lastPrinted>
  <dcterms:modified xsi:type="dcterms:W3CDTF">2016-02-24T09:59:28Z</dcterms:modified>
  <cp:revision>36</cp:revision>
</cp:coreProperties>
</file>