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E3FC667" w:rsidP="7E3FC667" w:rsidRDefault="4CAEBBDA" w14:paraId="2438B8EF" w14:textId="21354681">
      <w:pPr>
        <w:pStyle w:val="Heading1"/>
        <w:rPr>
          <w:b/>
          <w:bCs/>
          <w:color w:val="auto"/>
        </w:rPr>
      </w:pPr>
      <w:proofErr w:type="spellStart"/>
      <w:r w:rsidRPr="31318CAD" w:rsidR="31318CAD">
        <w:rPr>
          <w:b w:val="1"/>
          <w:bCs w:val="1"/>
          <w:color w:val="auto"/>
        </w:rPr>
        <w:t>Moveatis</w:t>
      </w:r>
      <w:proofErr w:type="spellEnd"/>
      <w:r w:rsidRPr="31318CAD" w:rsidR="31318CAD">
        <w:rPr>
          <w:b w:val="1"/>
          <w:bCs w:val="1"/>
          <w:color w:val="auto"/>
        </w:rPr>
        <w:t xml:space="preserve">-projekti, </w:t>
      </w:r>
      <w:r w:rsidRPr="31318CAD" w:rsidR="31318CAD">
        <w:rPr>
          <w:b w:val="1"/>
          <w:bCs w:val="1"/>
          <w:color w:val="auto"/>
        </w:rPr>
        <w:t>käytettävyystestau</w:t>
      </w:r>
      <w:r w:rsidRPr="31318CAD" w:rsidR="31318CAD">
        <w:rPr>
          <w:b w:val="1"/>
          <w:bCs w:val="1"/>
          <w:color w:val="auto"/>
        </w:rPr>
        <w:t>ksen muistio</w:t>
      </w:r>
    </w:p>
    <w:p w:rsidRPr="0053142C" w:rsidR="0053142C" w:rsidP="0053142C" w:rsidRDefault="0053142C" w14:paraId="53DB4ADB" w14:textId="77777777"/>
    <w:tbl>
      <w:tblPr>
        <w:tblW w:w="0" w:type="auto"/>
        <w:tblLook w:val="04A0" w:firstRow="1" w:lastRow="0" w:firstColumn="1" w:lastColumn="0" w:noHBand="0" w:noVBand="1"/>
      </w:tblPr>
      <w:tblGrid>
        <w:gridCol w:w="1215"/>
        <w:gridCol w:w="7785"/>
      </w:tblGrid>
      <w:tr w:rsidR="4FA7347B" w:rsidTr="31318CAD" w14:paraId="26391CD6" w14:textId="77777777">
        <w:tc>
          <w:tcPr>
            <w:tcW w:w="1215" w:type="dxa"/>
            <w:tcMar/>
          </w:tcPr>
          <w:p w:rsidR="4FA7347B" w:rsidP="4FA7347B" w:rsidRDefault="4FA7347B" w14:paraId="193AEFEB" w14:textId="2DAB52E7" w14:noSpellErr="1">
            <w:pPr>
              <w:pStyle w:val="NoSpacing"/>
            </w:pPr>
            <w:r w:rsidR="31318CAD">
              <w:rPr/>
              <w:t>Aika:</w:t>
            </w:r>
          </w:p>
        </w:tc>
        <w:tc>
          <w:tcPr>
            <w:tcW w:w="7785" w:type="dxa"/>
            <w:tcMar/>
          </w:tcPr>
          <w:p w:rsidR="4FA7347B" w:rsidP="0053142C" w:rsidRDefault="4FA7347B" w14:paraId="010BD9EE" w14:textId="0EDC6370" w14:noSpellErr="1">
            <w:pPr>
              <w:pStyle w:val="NoSpacing"/>
            </w:pPr>
            <w:r w:rsidR="31318CAD">
              <w:rPr/>
              <w:t xml:space="preserve">Perjantai </w:t>
            </w:r>
            <w:r w:rsidR="31318CAD">
              <w:rPr/>
              <w:t>22</w:t>
            </w:r>
            <w:r w:rsidR="31318CAD">
              <w:rPr/>
              <w:t>.4.2016</w:t>
            </w:r>
          </w:p>
        </w:tc>
      </w:tr>
      <w:tr w:rsidR="4FA7347B" w:rsidTr="31318CAD" w14:paraId="5825F949" w14:textId="77777777">
        <w:tc>
          <w:tcPr>
            <w:tcW w:w="1215" w:type="dxa"/>
            <w:tcMar/>
          </w:tcPr>
          <w:p w:rsidR="4FA7347B" w:rsidP="4FA7347B" w:rsidRDefault="4FA7347B" w14:paraId="1EF4FE48" w14:textId="6092F207" w14:noSpellErr="1">
            <w:pPr>
              <w:pStyle w:val="NoSpacing"/>
            </w:pPr>
            <w:r w:rsidR="31318CAD">
              <w:rPr/>
              <w:t>Paikka:</w:t>
            </w:r>
          </w:p>
        </w:tc>
        <w:tc>
          <w:tcPr>
            <w:tcW w:w="7785" w:type="dxa"/>
            <w:tcMar/>
          </w:tcPr>
          <w:p w:rsidR="4FA7347B" w:rsidP="4FA7347B" w:rsidRDefault="0053142C" w14:paraId="7C07D38B" w14:textId="02EB6329" w14:noSpellErr="1">
            <w:pPr>
              <w:pStyle w:val="NoSpacing"/>
            </w:pPr>
            <w:r w:rsidR="31318CAD">
              <w:rPr/>
              <w:t>Jyväskylän monitoimitalo, judo-</w:t>
            </w:r>
            <w:r w:rsidR="31318CAD">
              <w:rPr/>
              <w:t>S</w:t>
            </w:r>
            <w:r w:rsidR="31318CAD">
              <w:rPr/>
              <w:t>ali</w:t>
            </w:r>
          </w:p>
        </w:tc>
      </w:tr>
    </w:tbl>
    <w:p w:rsidR="7E3FC667" w:rsidP="4FA7347B" w:rsidRDefault="7E3FC667" w14:paraId="6B24E331" w14:textId="09DF8CE0">
      <w:pPr>
        <w:pStyle w:val="NoSpacing"/>
      </w:pPr>
    </w:p>
    <w:p w:rsidR="7E3FC667" w:rsidP="7E3FC667" w:rsidRDefault="7E3FC667" w14:paraId="27E3525C" w14:textId="2427C8D2" w14:noSpellErr="1">
      <w:pPr>
        <w:pStyle w:val="NoSpacing"/>
        <w:rPr>
          <w:b/>
          <w:bCs/>
        </w:rPr>
      </w:pPr>
      <w:r w:rsidRPr="31318CAD" w:rsidR="31318CAD">
        <w:rPr>
          <w:b w:val="1"/>
          <w:bCs w:val="1"/>
        </w:rPr>
        <w:t>Läsnä</w:t>
      </w:r>
    </w:p>
    <w:p w:rsidR="007E5E95" w:rsidP="7E3FC667" w:rsidRDefault="007E5E95" w14:paraId="220331A8" w14:textId="77777777">
      <w:pPr>
        <w:pStyle w:val="NoSpacing"/>
      </w:pPr>
    </w:p>
    <w:p w:rsidR="7E3FC667" w:rsidP="007E5E95" w:rsidRDefault="7E3FC667" w14:paraId="202918CD" w14:textId="08965F52" w14:noSpellErr="1">
      <w:pPr>
        <w:pStyle w:val="NoSpacing"/>
      </w:pPr>
      <w:r w:rsidR="31318CAD">
        <w:rPr/>
        <w:t>Projektiryhmä</w:t>
      </w:r>
    </w:p>
    <w:p w:rsidR="7E3FC667" w:rsidP="7E3FC667" w:rsidRDefault="7E3FC667" w14:paraId="2A8D457F" w14:textId="2C0A697F" w14:noSpellErr="1">
      <w:pPr>
        <w:pStyle w:val="NoSpacing"/>
        <w:ind w:firstLine="1304"/>
      </w:pPr>
      <w:r w:rsidR="31318CAD">
        <w:rPr/>
        <w:t>Kai Korhonen</w:t>
      </w:r>
    </w:p>
    <w:p w:rsidR="7E3FC667" w:rsidP="7E3FC667" w:rsidRDefault="7E3FC667" w14:paraId="172C0E19" w14:textId="5C3E0447" w14:noSpellErr="1">
      <w:pPr>
        <w:pStyle w:val="NoSpacing"/>
        <w:ind w:firstLine="1304"/>
      </w:pPr>
      <w:r w:rsidR="31318CAD">
        <w:rPr/>
        <w:t>Ilari Paananen</w:t>
      </w:r>
    </w:p>
    <w:p w:rsidR="7E3FC667" w:rsidP="7E3FC667" w:rsidRDefault="7E3FC667" w14:paraId="547981E7" w14:textId="121E5596" w14:noSpellErr="1">
      <w:pPr>
        <w:pStyle w:val="NoSpacing"/>
      </w:pPr>
      <w:r w:rsidR="31318CAD">
        <w:rPr/>
        <w:t>Tilaajat</w:t>
      </w:r>
    </w:p>
    <w:p w:rsidR="7E3FC667" w:rsidP="7E3FC667" w:rsidRDefault="4CAEBBDA" w14:paraId="34BF8BAC" w14:textId="7DCE5FF1">
      <w:pPr>
        <w:pStyle w:val="NoSpacing"/>
        <w:ind w:firstLine="1304"/>
      </w:pPr>
      <w:r w:rsidR="31318CAD">
        <w:rPr/>
        <w:t xml:space="preserve">Pilvikki </w:t>
      </w:r>
      <w:proofErr w:type="spellStart"/>
      <w:r w:rsidR="31318CAD">
        <w:rPr/>
        <w:t>Heikinaro</w:t>
      </w:r>
      <w:proofErr w:type="spellEnd"/>
      <w:r w:rsidR="31318CAD">
        <w:rPr/>
        <w:t>-Johansson</w:t>
      </w:r>
    </w:p>
    <w:p w:rsidR="7E3FC667" w:rsidP="7E3FC667" w:rsidRDefault="7E3FC667" w14:paraId="5FF4ADB2" w14:textId="5FF01FCF" w14:noSpellErr="1">
      <w:pPr>
        <w:pStyle w:val="NoSpacing"/>
        <w:ind w:firstLine="1304"/>
      </w:pPr>
      <w:r w:rsidR="31318CAD">
        <w:rPr/>
        <w:t>Mirja Hirvensalo</w:t>
      </w:r>
    </w:p>
    <w:p w:rsidR="7E3FC667" w:rsidP="7E3FC667" w:rsidRDefault="7E3FC667" w14:paraId="36E65731" w14:textId="236F5B13" w14:noSpellErr="1">
      <w:pPr>
        <w:pStyle w:val="NoSpacing"/>
        <w:ind w:firstLine="1304"/>
      </w:pPr>
      <w:r w:rsidR="31318CAD">
        <w:rPr/>
        <w:t>Nelli Lyyra</w:t>
      </w:r>
    </w:p>
    <w:p w:rsidR="007E5E95" w:rsidP="7E3FC667" w:rsidRDefault="007E5E95" w14:paraId="121B79CB" w14:textId="08F5FCCE" w14:noSpellErr="1">
      <w:pPr>
        <w:pStyle w:val="NoSpacing"/>
        <w:ind w:firstLine="1304"/>
      </w:pPr>
      <w:r w:rsidR="31318CAD">
        <w:rPr/>
        <w:t>Sanna Palomäki</w:t>
      </w:r>
    </w:p>
    <w:p w:rsidR="007313A0" w:rsidP="008C7CA6" w:rsidRDefault="007313A0" w14:paraId="6933274A" w14:textId="77777777">
      <w:pPr>
        <w:pStyle w:val="NoSpacing"/>
        <w:ind w:firstLine="1304"/>
      </w:pPr>
    </w:p>
    <w:p w:rsidR="7E3FC667" w:rsidP="008C7CA6" w:rsidRDefault="7E3FC667" w14:paraId="11D4F2C7" w14:textId="5FB5F658" w14:noSpellErr="1">
      <w:pPr>
        <w:pStyle w:val="NoSpacing"/>
        <w:ind w:firstLine="1304"/>
      </w:pPr>
      <w:r>
        <w:br/>
      </w:r>
      <w:r w:rsidR="31318CAD">
        <w:rPr/>
        <w:t>Tekijä: Kai Korhonen</w:t>
      </w:r>
      <w:r w:rsidR="31318CAD">
        <w:rPr/>
        <w:t xml:space="preserve"> </w:t>
      </w:r>
      <w:r>
        <w:br/>
      </w:r>
      <w:r w:rsidR="31318CAD">
        <w:rPr/>
        <w:t>Muistio l</w:t>
      </w:r>
      <w:r w:rsidR="31318CAD">
        <w:rPr/>
        <w:t xml:space="preserve">aadittu: </w:t>
      </w:r>
      <w:r w:rsidR="31318CAD">
        <w:rPr/>
        <w:t>22</w:t>
      </w:r>
      <w:r w:rsidR="31318CAD">
        <w:rPr/>
        <w:t>.4.2016</w:t>
      </w:r>
    </w:p>
    <w:p w:rsidR="48CE7537" w:rsidP="48CE7537" w:rsidRDefault="48CE7537" w14:paraId="59ECA55C" w14:textId="63B89A53">
      <w:pPr>
        <w:pStyle w:val="NoSpacing"/>
      </w:pPr>
    </w:p>
    <w:p w:rsidR="7E3FC667" w:rsidRDefault="7E3FC667" w14:paraId="0C82CFEA" w14:textId="33EC9B09"/>
    <w:p w:rsidR="7E3FC667" w:rsidP="7E3FC667" w:rsidRDefault="7E3FC667" w14:paraId="563281A8" w14:textId="482EF357" w14:noSpellErr="1">
      <w:pPr>
        <w:pStyle w:val="Heading2"/>
      </w:pPr>
      <w:r w:rsidRPr="31318CAD" w:rsidR="31318CAD">
        <w:rPr>
          <w:b w:val="1"/>
          <w:bCs w:val="1"/>
          <w:color w:val="auto"/>
        </w:rPr>
        <w:t xml:space="preserve">1. </w:t>
      </w:r>
      <w:r w:rsidRPr="31318CAD" w:rsidR="31318CAD">
        <w:rPr>
          <w:b w:val="1"/>
          <w:bCs w:val="1"/>
          <w:color w:val="auto"/>
        </w:rPr>
        <w:t>Testitilanne ja ohjeistus</w:t>
      </w:r>
      <w:bookmarkStart w:name="_GoBack" w:id="0"/>
      <w:bookmarkEnd w:id="0"/>
    </w:p>
    <w:p w:rsidR="7E3FC667" w:rsidP="7E3FC667" w:rsidRDefault="7E3FC667" w14:paraId="75B6C9A4" w14:textId="3DD6FF00">
      <w:pPr>
        <w:pStyle w:val="NoSpacing"/>
        <w:rPr>
          <w:rFonts w:ascii="Calibri" w:hAnsi="Calibri" w:eastAsia="Calibri" w:cs="Calibri"/>
        </w:rPr>
      </w:pPr>
    </w:p>
    <w:p w:rsidR="00550532" w:rsidP="7E3FC667" w:rsidRDefault="00550532" w14:paraId="56A9844B" w14:textId="17FA4287">
      <w:pPr>
        <w:pStyle w:val="NoSpacing"/>
      </w:pPr>
      <w:r w:rsidR="31318CAD">
        <w:rPr/>
        <w:t xml:space="preserve">Testaus suoritettiin </w:t>
      </w:r>
      <w:proofErr w:type="spellStart"/>
      <w:r w:rsidR="31318CAD">
        <w:rPr/>
        <w:t>liikuntapeedagogiikan</w:t>
      </w:r>
      <w:proofErr w:type="spellEnd"/>
      <w:r w:rsidR="31318CAD">
        <w:rPr/>
        <w:t xml:space="preserve"> ”</w:t>
      </w:r>
      <w:r w:rsidR="31318CAD">
        <w:rPr/>
        <w:t xml:space="preserve"> LPES013 Budo- ja kamppailulajit sekä itsepuolustuksen koulusovellukset</w:t>
      </w:r>
      <w:r w:rsidR="31318CAD">
        <w:rPr/>
        <w:t xml:space="preserve">” -kurssin opetustapahtuman alussa. </w:t>
      </w:r>
      <w:r w:rsidR="31318CAD">
        <w:rPr/>
        <w:t>Test</w:t>
      </w:r>
      <w:r w:rsidR="31318CAD">
        <w:rPr/>
        <w:t>ikäyttäjinä</w:t>
      </w:r>
      <w:r w:rsidR="31318CAD">
        <w:rPr/>
        <w:t xml:space="preserve"> toimi tilaajan edustajien lisäksi viisi kurssin opiskelijaa, jotka suorittivat </w:t>
      </w:r>
      <w:r w:rsidR="31318CAD">
        <w:rPr/>
        <w:t>observointitehtävän</w:t>
      </w:r>
      <w:r w:rsidR="31318CAD">
        <w:rPr/>
        <w:t xml:space="preserve"> </w:t>
      </w:r>
      <w:r w:rsidR="31318CAD">
        <w:rPr/>
        <w:t xml:space="preserve">omilla älypuhelimillaan. </w:t>
      </w:r>
      <w:r w:rsidR="31318CAD">
        <w:rPr/>
        <w:t xml:space="preserve">Testikäyttäjiltä kysyttiin </w:t>
      </w:r>
      <w:r w:rsidR="31318CAD">
        <w:rPr/>
        <w:t>käytettävyyskyselyssä [1]</w:t>
      </w:r>
      <w:r w:rsidR="31318CAD">
        <w:rPr/>
        <w:t xml:space="preserve"> aiempia käyttökokemuksia </w:t>
      </w:r>
      <w:r w:rsidR="31318CAD">
        <w:rPr/>
        <w:t>sekä</w:t>
      </w:r>
      <w:r w:rsidR="31318CAD">
        <w:rPr/>
        <w:t xml:space="preserve"> käytettävän laitteen merkki</w:t>
      </w:r>
      <w:r w:rsidR="31318CAD">
        <w:rPr/>
        <w:t>, malli ja selain</w:t>
      </w:r>
      <w:r w:rsidR="31318CAD">
        <w:rPr/>
        <w:t>.</w:t>
      </w:r>
    </w:p>
    <w:p w:rsidR="00533D36" w:rsidP="7E3FC667" w:rsidRDefault="00533D36" w14:paraId="0E4EA387" w14:textId="39D6E86A">
      <w:pPr>
        <w:pStyle w:val="NoSpacing"/>
        <w:rPr>
          <w:i/>
        </w:rPr>
      </w:pPr>
    </w:p>
    <w:p w:rsidR="00533D36" w:rsidP="7E3FC667" w:rsidRDefault="00533D36" w14:paraId="6945E7B5" w14:textId="1F2573F7" w14:noSpellErr="1">
      <w:pPr>
        <w:pStyle w:val="NoSpacing"/>
      </w:pPr>
      <w:r w:rsidR="31318CAD">
        <w:rPr/>
        <w:t>Testikäytön tehtävä oli syöttää annettu ryhmäavain, valita observoinnin aikana käytettävät kategoriaryhmät ja observoida kurssin ohjaajan toimintaa viiden minuutin ajan.</w:t>
      </w:r>
      <w:r w:rsidR="31318CAD">
        <w:rPr/>
        <w:t xml:space="preserve"> Tämän jälkeen </w:t>
      </w:r>
      <w:r w:rsidR="31318CAD">
        <w:rPr/>
        <w:t>testikäyttäjät siirtyivät tarkastelemaan observoinnista</w:t>
      </w:r>
      <w:r w:rsidR="31318CAD">
        <w:rPr/>
        <w:t xml:space="preserve"> tehtyä yhteenvetoa yhteenvetosivulle, ja kirjasivat samalla kokemuksiaan käytettävyyskysely lomakkeelle [1]. </w:t>
      </w:r>
      <w:r w:rsidR="31318CAD">
        <w:rPr/>
        <w:t>Testikäyttäjiä ei ohjeistettu alussa, mutta projektiryhmän jäsenet olivat koko ajan paikalla vastaamassa testikäytön aikana kysymyksiin</w:t>
      </w:r>
      <w:r w:rsidR="31318CAD">
        <w:rPr/>
        <w:t>.</w:t>
      </w:r>
    </w:p>
    <w:p w:rsidR="00550532" w:rsidP="009C6B56" w:rsidRDefault="00550532" w14:paraId="4CBCFE6A" w14:textId="77777777">
      <w:pPr>
        <w:pStyle w:val="NoSpacing"/>
        <w:spacing w:after="160"/>
      </w:pPr>
    </w:p>
    <w:p w:rsidR="7E3FC667" w:rsidP="008126E0" w:rsidRDefault="7E3FC667" w14:paraId="3E387DA7" w14:textId="089A00AE" w14:noSpellErr="1">
      <w:pPr>
        <w:pStyle w:val="Heading2"/>
        <w:rPr>
          <w:b/>
          <w:bCs/>
          <w:color w:val="auto"/>
        </w:rPr>
      </w:pPr>
      <w:r w:rsidRPr="31318CAD" w:rsidR="31318CAD">
        <w:rPr>
          <w:b w:val="1"/>
          <w:bCs w:val="1"/>
          <w:color w:val="auto"/>
        </w:rPr>
        <w:t xml:space="preserve">2. </w:t>
      </w:r>
      <w:r w:rsidRPr="31318CAD" w:rsidR="31318CAD">
        <w:rPr>
          <w:b w:val="1"/>
          <w:bCs w:val="1"/>
          <w:color w:val="auto"/>
        </w:rPr>
        <w:t>Tulokset</w:t>
      </w:r>
    </w:p>
    <w:p w:rsidRPr="008126E0" w:rsidR="008126E0" w:rsidP="008126E0" w:rsidRDefault="008126E0" w14:paraId="1718D8AC" w14:textId="77777777">
      <w:pPr>
        <w:spacing w:after="0"/>
      </w:pPr>
    </w:p>
    <w:p w:rsidR="001F2F5A" w:rsidP="7E3FC667" w:rsidRDefault="009B069F" w14:paraId="41BB73F2" w14:textId="51CDA493">
      <w:r w:rsidR="31318CAD">
        <w:rPr/>
        <w:t xml:space="preserve">Alla olevassa taulukossa </w:t>
      </w:r>
      <w:r w:rsidR="31318CAD">
        <w:rPr/>
        <w:t xml:space="preserve">1 </w:t>
      </w:r>
      <w:r w:rsidR="31318CAD">
        <w:rPr/>
        <w:t>esitellään käytettävyys</w:t>
      </w:r>
      <w:r w:rsidR="31318CAD">
        <w:rPr/>
        <w:t>kyselyn tulokset.</w:t>
      </w:r>
      <w:r w:rsidR="31318CAD">
        <w:rPr/>
        <w:t xml:space="preserve"> Sarakkeessa ”Aiempi käyttö” kysyttiin </w:t>
      </w:r>
      <w:proofErr w:type="spellStart"/>
      <w:r w:rsidR="31318CAD">
        <w:rPr/>
        <w:t>Lotas</w:t>
      </w:r>
      <w:proofErr w:type="spellEnd"/>
      <w:r w:rsidR="31318CAD">
        <w:rPr/>
        <w:t xml:space="preserve"> </w:t>
      </w:r>
      <w:proofErr w:type="spellStart"/>
      <w:r w:rsidR="31318CAD">
        <w:rPr/>
        <w:t>Observer</w:t>
      </w:r>
      <w:proofErr w:type="spellEnd"/>
      <w:r w:rsidR="31318CAD">
        <w:rPr/>
        <w:t xml:space="preserve"> 2.0 - ohjelman aiempia käyttökertoja.</w:t>
      </w:r>
      <w:r w:rsidR="31318CAD">
        <w:rPr/>
        <w:t xml:space="preserve"> Taulukon </w:t>
      </w:r>
      <w:r w:rsidR="31318CAD">
        <w:rPr/>
        <w:t>kolme viimeistä riviä</w:t>
      </w:r>
      <w:r w:rsidR="31318CAD">
        <w:rPr/>
        <w:t xml:space="preserve"> ovat tilaajan edustajien palautetta.</w:t>
      </w:r>
    </w:p>
    <w:p w:rsidR="001F2F5A" w:rsidP="7E3FC667" w:rsidRDefault="001F2F5A" w14:paraId="4E757B88" w14:textId="77777777"/>
    <w:p w:rsidR="001F2F5A" w:rsidP="7E3FC667" w:rsidRDefault="001F2F5A" w14:paraId="1623B829" w14:textId="77777777"/>
    <w:p w:rsidR="001F2F5A" w:rsidP="7E3FC667" w:rsidRDefault="001F2F5A" w14:paraId="71B88A6E" w14:textId="77777777"/>
    <w:tbl>
      <w:tblPr>
        <w:tblStyle w:val="LightList-Accent4"/>
        <w:tblW w:w="11482" w:type="dxa"/>
        <w:tblInd w:w="-102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4A0" w:firstRow="1" w:lastRow="0" w:firstColumn="1" w:lastColumn="0" w:noHBand="0" w:noVBand="1"/>
      </w:tblPr>
      <w:tblGrid>
        <w:gridCol w:w="1134"/>
        <w:gridCol w:w="993"/>
        <w:gridCol w:w="992"/>
        <w:gridCol w:w="2835"/>
        <w:gridCol w:w="3023"/>
        <w:gridCol w:w="2505"/>
      </w:tblGrid>
      <w:tr w:rsidRPr="001F2F5A" w:rsidR="0037625D" w:rsidTr="31318CAD" w14:paraId="53840BB7" w14:textId="7777777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Mar/>
            <w:vAlign w:val="center"/>
            <w:hideMark/>
          </w:tcPr>
          <w:p w:rsidRPr="001F2F5A" w:rsidR="001F2F5A" w:rsidP="00B75ABF" w:rsidRDefault="001F2F5A" w14:paraId="1FB12DD4" w14:textId="77777777" w14:noSpellErr="1">
            <w:pPr>
              <w:jc w:val="center"/>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Laite</w:t>
            </w:r>
          </w:p>
        </w:tc>
        <w:tc>
          <w:tcPr>
            <w:cnfStyle w:val="000000000000" w:firstRow="0" w:lastRow="0" w:firstColumn="0" w:lastColumn="0" w:oddVBand="0" w:evenVBand="0" w:oddHBand="0" w:evenHBand="0" w:firstRowFirstColumn="0" w:firstRowLastColumn="0" w:lastRowFirstColumn="0" w:lastRowLastColumn="0"/>
            <w:tcW w:w="993" w:type="dxa"/>
            <w:shd w:val="clear" w:color="auto" w:fill="F2F2F2" w:themeFill="background1" w:themeFillShade="F2"/>
            <w:tcMar/>
            <w:vAlign w:val="center"/>
            <w:hideMark/>
          </w:tcPr>
          <w:p w:rsidRPr="001F2F5A" w:rsidR="001F2F5A" w:rsidP="00B75ABF" w:rsidRDefault="001F2F5A" w14:paraId="6B37D23D" w14:textId="77777777"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Selain</w:t>
            </w:r>
          </w:p>
        </w:tc>
        <w:tc>
          <w:tcPr>
            <w:cnfStyle w:val="000000000000" w:firstRow="0" w:lastRow="0" w:firstColumn="0" w:lastColumn="0" w:oddVBand="0" w:evenVBand="0" w:oddHBand="0" w:evenHBand="0" w:firstRowFirstColumn="0" w:firstRowLastColumn="0" w:lastRowFirstColumn="0" w:lastRowLastColumn="0"/>
            <w:tcW w:w="992" w:type="dxa"/>
            <w:shd w:val="clear" w:color="auto" w:fill="F2F2F2" w:themeFill="background1" w:themeFillShade="F2"/>
            <w:tcMar/>
            <w:vAlign w:val="center"/>
            <w:hideMark/>
          </w:tcPr>
          <w:p w:rsidRPr="001F2F5A" w:rsidR="001F2F5A" w:rsidP="00B75ABF" w:rsidRDefault="00BA77C2" w14:paraId="57895F27" w14:textId="1C81A4DE"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Aiempi käyttö</w:t>
            </w:r>
          </w:p>
        </w:tc>
        <w:tc>
          <w:tcPr>
            <w:cnfStyle w:val="000000000000" w:firstRow="0" w:lastRow="0" w:firstColumn="0" w:lastColumn="0" w:oddVBand="0" w:evenVBand="0" w:oddHBand="0" w:evenHBand="0" w:firstRowFirstColumn="0" w:firstRowLastColumn="0" w:lastRowFirstColumn="0" w:lastRowLastColumn="0"/>
            <w:tcW w:w="2835" w:type="dxa"/>
            <w:shd w:val="clear" w:color="auto" w:fill="F2F2F2" w:themeFill="background1" w:themeFillShade="F2"/>
            <w:tcMar/>
            <w:vAlign w:val="center"/>
            <w:hideMark/>
          </w:tcPr>
          <w:p w:rsidRPr="001F2F5A" w:rsidR="001F2F5A" w:rsidP="00B75ABF" w:rsidRDefault="001F2F5A" w14:paraId="4C1431B6" w14:textId="77777777"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Hyvää</w:t>
            </w:r>
          </w:p>
        </w:tc>
        <w:tc>
          <w:tcPr>
            <w:cnfStyle w:val="000000000000" w:firstRow="0" w:lastRow="0" w:firstColumn="0" w:lastColumn="0" w:oddVBand="0" w:evenVBand="0" w:oddHBand="0" w:evenHBand="0" w:firstRowFirstColumn="0" w:firstRowLastColumn="0" w:lastRowFirstColumn="0" w:lastRowLastColumn="0"/>
            <w:tcW w:w="3023" w:type="dxa"/>
            <w:shd w:val="clear" w:color="auto" w:fill="F2F2F2" w:themeFill="background1" w:themeFillShade="F2"/>
            <w:tcMar/>
            <w:vAlign w:val="center"/>
            <w:hideMark/>
          </w:tcPr>
          <w:p w:rsidRPr="001F2F5A" w:rsidR="001F2F5A" w:rsidP="00B75ABF" w:rsidRDefault="001F2F5A" w14:paraId="3DC3E517" w14:textId="77777777"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Huonoa</w:t>
            </w:r>
          </w:p>
        </w:tc>
        <w:tc>
          <w:tcPr>
            <w:cnfStyle w:val="000000000000" w:firstRow="0" w:lastRow="0" w:firstColumn="0" w:lastColumn="0" w:oddVBand="0" w:evenVBand="0" w:oddHBand="0" w:evenHBand="0" w:firstRowFirstColumn="0" w:firstRowLastColumn="0" w:lastRowFirstColumn="0" w:lastRowLastColumn="0"/>
            <w:tcW w:w="2505" w:type="dxa"/>
            <w:shd w:val="clear" w:color="auto" w:fill="F2F2F2" w:themeFill="background1" w:themeFillShade="F2"/>
            <w:tcMar/>
            <w:vAlign w:val="center"/>
            <w:hideMark/>
          </w:tcPr>
          <w:p w:rsidRPr="001F2F5A" w:rsidR="001F2F5A" w:rsidP="00B75ABF" w:rsidRDefault="001F2F5A" w14:paraId="1F387242" w14:textId="77777777"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Muuta</w:t>
            </w:r>
          </w:p>
        </w:tc>
      </w:tr>
      <w:tr w:rsidRPr="001F2F5A" w:rsidR="00BE4E20" w:rsidTr="31318CAD" w14:paraId="699AA262" w14:textId="77777777">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34" w:type="dxa"/>
            <w:tcBorders>
              <w:top w:val="none" w:color="auto" w:sz="0" w:space="0"/>
              <w:left w:val="none" w:color="auto" w:sz="0" w:space="0"/>
              <w:bottom w:val="none" w:color="auto" w:sz="0" w:space="0"/>
            </w:tcBorders>
            <w:tcMar/>
            <w:vAlign w:val="center"/>
            <w:hideMark/>
          </w:tcPr>
          <w:p w:rsidRPr="001F2F5A" w:rsidR="001F2F5A" w:rsidP="005837F2" w:rsidRDefault="356F5B0B" w14:paraId="0BC25F19" w14:textId="6471489D">
            <w:pPr>
              <w:rPr>
                <w:rFonts w:ascii="Calibri" w:hAnsi="Calibri" w:eastAsia="Times New Roman" w:cs="Times New Roman"/>
                <w:color w:val="000000" w:themeColor="text1"/>
                <w:lang w:eastAsia="fi-FI"/>
              </w:rPr>
            </w:pPr>
            <w:proofErr w:type="spellStart"/>
            <w:r w:rsidR="31318CAD">
              <w:rPr/>
              <w:t>Iphone</w:t>
            </w:r>
            <w:proofErr w:type="spellEnd"/>
          </w:p>
        </w:tc>
        <w:tc>
          <w:tcPr>
            <w:cnfStyle w:val="000000000000" w:firstRow="0" w:lastRow="0" w:firstColumn="0" w:lastColumn="0" w:oddVBand="0" w:evenVBand="0" w:oddHBand="0" w:evenHBand="0" w:firstRowFirstColumn="0" w:firstRowLastColumn="0" w:lastRowFirstColumn="0" w:lastRowLastColumn="0"/>
            <w:tcW w:w="993" w:type="dxa"/>
            <w:tcBorders>
              <w:top w:val="none" w:color="auto" w:sz="0" w:space="0"/>
              <w:bottom w:val="none" w:color="auto" w:sz="0" w:space="0"/>
            </w:tcBorders>
            <w:tcMar/>
            <w:vAlign w:val="center"/>
            <w:hideMark/>
          </w:tcPr>
          <w:p w:rsidRPr="001F2F5A" w:rsidR="001F2F5A" w:rsidP="005837F2" w:rsidRDefault="001F2F5A" w14:paraId="3AC6FFF9"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Safari</w:t>
            </w:r>
          </w:p>
        </w:tc>
        <w:tc>
          <w:tcPr>
            <w:cnfStyle w:val="000000000000" w:firstRow="0" w:lastRow="0" w:firstColumn="0" w:lastColumn="0" w:oddVBand="0" w:evenVBand="0" w:oddHBand="0" w:evenHBand="0" w:firstRowFirstColumn="0" w:firstRowLastColumn="0" w:lastRowFirstColumn="0" w:lastRowLastColumn="0"/>
            <w:tcW w:w="992" w:type="dxa"/>
            <w:tcBorders>
              <w:top w:val="none" w:color="auto" w:sz="0" w:space="0"/>
              <w:bottom w:val="none" w:color="auto" w:sz="0" w:space="0"/>
            </w:tcBorders>
            <w:tcMar/>
            <w:vAlign w:val="center"/>
            <w:hideMark/>
          </w:tcPr>
          <w:p w:rsidRPr="001F2F5A" w:rsidR="001F2F5A" w:rsidP="005837F2" w:rsidRDefault="001F2F5A" w14:paraId="7F56CEA4"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yli 10 kertaa</w:t>
            </w:r>
          </w:p>
        </w:tc>
        <w:tc>
          <w:tcPr>
            <w:cnfStyle w:val="000000000000" w:firstRow="0" w:lastRow="0" w:firstColumn="0" w:lastColumn="0" w:oddVBand="0" w:evenVBand="0" w:oddHBand="0" w:evenHBand="0" w:firstRowFirstColumn="0" w:firstRowLastColumn="0" w:lastRowFirstColumn="0" w:lastRowLastColumn="0"/>
            <w:tcW w:w="2835" w:type="dxa"/>
            <w:tcBorders>
              <w:top w:val="none" w:color="auto" w:sz="0" w:space="0"/>
              <w:bottom w:val="none" w:color="auto" w:sz="0" w:space="0"/>
            </w:tcBorders>
            <w:tcMar/>
            <w:vAlign w:val="center"/>
            <w:hideMark/>
          </w:tcPr>
          <w:p w:rsidR="0037625D" w:rsidP="31318CAD" w:rsidRDefault="0037625D" w14:paraId="77946585" w14:textId="3FF4CCC4"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Helppokäyttöinen</w:t>
            </w:r>
          </w:p>
          <w:p w:rsidRPr="0037625D" w:rsidR="001F2F5A" w:rsidP="31318CAD" w:rsidRDefault="00EA5647" w14:paraId="40426BF4" w14:textId="07660398"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w:t>
            </w:r>
            <w:r w:rsidRPr="31318CAD" w:rsidR="31318CAD">
              <w:rPr>
                <w:rFonts w:ascii="Calibri,Times New Roman" w:hAnsi="Calibri,Times New Roman" w:eastAsia="Calibri,Times New Roman" w:cs="Calibri,Times New Roman"/>
                <w:color w:val="000000" w:themeColor="text1" w:themeTint="FF" w:themeShade="FF"/>
                <w:lang w:eastAsia="fi-FI"/>
              </w:rPr>
              <w:t>elkeä ulkoasu</w:t>
            </w:r>
          </w:p>
        </w:tc>
        <w:tc>
          <w:tcPr>
            <w:cnfStyle w:val="000000000000" w:firstRow="0" w:lastRow="0" w:firstColumn="0" w:lastColumn="0" w:oddVBand="0" w:evenVBand="0" w:oddHBand="0" w:evenHBand="0" w:firstRowFirstColumn="0" w:firstRowLastColumn="0" w:lastRowFirstColumn="0" w:lastRowLastColumn="0"/>
            <w:tcW w:w="3023" w:type="dxa"/>
            <w:tcBorders>
              <w:top w:val="none" w:color="auto" w:sz="0" w:space="0"/>
              <w:bottom w:val="none" w:color="auto" w:sz="0" w:space="0"/>
            </w:tcBorders>
            <w:tcMar/>
            <w:vAlign w:val="center"/>
            <w:hideMark/>
          </w:tcPr>
          <w:p w:rsidRPr="0037625D" w:rsidR="0037625D" w:rsidP="31318CAD" w:rsidRDefault="001F2F5A" w14:paraId="239314A9" w14:textId="77777777">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 xml:space="preserve">www. </w:t>
            </w:r>
            <w:proofErr w:type="spellStart"/>
            <w:r w:rsidRPr="31318CAD" w:rsidR="31318CAD">
              <w:rPr>
                <w:rFonts w:ascii="Calibri,Times New Roman" w:hAnsi="Calibri,Times New Roman" w:eastAsia="Calibri,Times New Roman" w:cs="Calibri,Times New Roman"/>
                <w:color w:val="000000" w:themeColor="text1" w:themeTint="FF" w:themeShade="FF"/>
                <w:lang w:eastAsia="fi-FI"/>
              </w:rPr>
              <w:t>Url</w:t>
            </w:r>
            <w:proofErr w:type="spellEnd"/>
            <w:r w:rsidRPr="31318CAD" w:rsidR="31318CAD">
              <w:rPr>
                <w:rFonts w:ascii="Calibri,Times New Roman" w:hAnsi="Calibri,Times New Roman" w:eastAsia="Calibri,Times New Roman" w:cs="Calibri,Times New Roman"/>
                <w:color w:val="000000" w:themeColor="text1" w:themeTint="FF" w:themeShade="FF"/>
                <w:lang w:eastAsia="fi-FI"/>
              </w:rPr>
              <w:t xml:space="preserve"> ei toimi</w:t>
            </w:r>
          </w:p>
          <w:p w:rsidRPr="0037625D" w:rsidR="001F2F5A" w:rsidP="31318CAD" w:rsidRDefault="001F2F5A" w14:paraId="4F344B94" w14:textId="6EC7960E"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yhteenvetosivulla määrä  % kesto liian lähekkäin mobiililaitteen pystynäytöllä.</w:t>
            </w:r>
          </w:p>
        </w:tc>
        <w:tc>
          <w:tcPr>
            <w:cnfStyle w:val="000000000000" w:firstRow="0" w:lastRow="0" w:firstColumn="0" w:lastColumn="0" w:oddVBand="0" w:evenVBand="0" w:oddHBand="0" w:evenHBand="0" w:firstRowFirstColumn="0" w:firstRowLastColumn="0" w:lastRowFirstColumn="0" w:lastRowLastColumn="0"/>
            <w:tcW w:w="2505" w:type="dxa"/>
            <w:tcBorders>
              <w:top w:val="none" w:color="auto" w:sz="0" w:space="0"/>
              <w:bottom w:val="none" w:color="auto" w:sz="0" w:space="0"/>
              <w:right w:val="none" w:color="auto" w:sz="0" w:space="0"/>
            </w:tcBorders>
            <w:tcMar/>
            <w:vAlign w:val="center"/>
            <w:hideMark/>
          </w:tcPr>
          <w:p w:rsidRPr="002C11E7" w:rsidR="001F2F5A" w:rsidP="00B22E01" w:rsidRDefault="001F2F5A" w14:paraId="244441BC" w14:textId="77777777">
            <w:pPr>
              <w:pStyle w:val="ListParagraph"/>
              <w:ind w:left="317" w:right="-108"/>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p>
        </w:tc>
      </w:tr>
      <w:tr w:rsidRPr="001F2F5A" w:rsidR="00545A0C" w:rsidTr="31318CAD" w14:paraId="3EEC6ED9" w14:textId="77777777">
        <w:trPr>
          <w:trHeight w:val="1245"/>
        </w:trPr>
        <w:tc>
          <w:tcPr>
            <w:cnfStyle w:val="001000000000" w:firstRow="0" w:lastRow="0" w:firstColumn="1" w:lastColumn="0" w:oddVBand="0" w:evenVBand="0" w:oddHBand="0" w:evenHBand="0" w:firstRowFirstColumn="0" w:firstRowLastColumn="0" w:lastRowFirstColumn="0" w:lastRowLastColumn="0"/>
            <w:tcW w:w="1134" w:type="dxa"/>
            <w:tcMar/>
            <w:vAlign w:val="center"/>
            <w:hideMark/>
          </w:tcPr>
          <w:p w:rsidRPr="001F2F5A" w:rsidR="001F2F5A" w:rsidP="005837F2" w:rsidRDefault="001F2F5A" w14:paraId="6C5488AD" w14:textId="0FD1767B">
            <w:pPr>
              <w:rPr>
                <w:rFonts w:ascii="Calibri" w:hAnsi="Calibri" w:eastAsia="Times New Roman" w:cs="Times New Roman"/>
                <w:b w:val="0"/>
                <w:color w:val="000000" w:themeColor="text1"/>
                <w:lang w:eastAsia="fi-FI"/>
              </w:rPr>
            </w:pPr>
          </w:p>
        </w:tc>
        <w:tc>
          <w:tcPr>
            <w:cnfStyle w:val="000000000000" w:firstRow="0" w:lastRow="0" w:firstColumn="0" w:lastColumn="0" w:oddVBand="0" w:evenVBand="0" w:oddHBand="0" w:evenHBand="0" w:firstRowFirstColumn="0" w:firstRowLastColumn="0" w:lastRowFirstColumn="0" w:lastRowLastColumn="0"/>
            <w:tcW w:w="993" w:type="dxa"/>
            <w:tcMar/>
            <w:vAlign w:val="center"/>
            <w:hideMark/>
          </w:tcPr>
          <w:p w:rsidRPr="001F2F5A" w:rsidR="001F2F5A" w:rsidP="005837F2" w:rsidRDefault="001F2F5A" w14:paraId="020C5774" w14:textId="7001CAE4">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p>
        </w:tc>
        <w:tc>
          <w:tcPr>
            <w:cnfStyle w:val="000000000000" w:firstRow="0" w:lastRow="0" w:firstColumn="0" w:lastColumn="0" w:oddVBand="0" w:evenVBand="0" w:oddHBand="0" w:evenHBand="0" w:firstRowFirstColumn="0" w:firstRowLastColumn="0" w:lastRowFirstColumn="0" w:lastRowLastColumn="0"/>
            <w:tcW w:w="992" w:type="dxa"/>
            <w:tcMar/>
            <w:vAlign w:val="center"/>
            <w:hideMark/>
          </w:tcPr>
          <w:p w:rsidRPr="001F2F5A" w:rsidR="001F2F5A" w:rsidP="005837F2" w:rsidRDefault="001F2F5A" w14:paraId="2E83A155"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1-5 kertaa</w:t>
            </w:r>
          </w:p>
        </w:tc>
        <w:tc>
          <w:tcPr>
            <w:cnfStyle w:val="000000000000" w:firstRow="0" w:lastRow="0" w:firstColumn="0" w:lastColumn="0" w:oddVBand="0" w:evenVBand="0" w:oddHBand="0" w:evenHBand="0" w:firstRowFirstColumn="0" w:firstRowLastColumn="0" w:lastRowFirstColumn="0" w:lastRowLastColumn="0"/>
            <w:tcW w:w="2835" w:type="dxa"/>
            <w:tcMar/>
            <w:vAlign w:val="center"/>
            <w:hideMark/>
          </w:tcPr>
          <w:p w:rsidR="0037625D" w:rsidP="31318CAD" w:rsidRDefault="0037625D" w14:paraId="7A50D46E"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Helppokäyttöisyy</w:t>
            </w:r>
            <w:r w:rsidRPr="31318CAD" w:rsidR="31318CAD">
              <w:rPr>
                <w:rFonts w:ascii="Calibri,Times New Roman" w:hAnsi="Calibri,Times New Roman" w:eastAsia="Calibri,Times New Roman" w:cs="Calibri,Times New Roman"/>
                <w:color w:val="000000" w:themeColor="text1" w:themeTint="FF" w:themeShade="FF"/>
                <w:lang w:eastAsia="fi-FI"/>
              </w:rPr>
              <w:t>s</w:t>
            </w:r>
          </w:p>
          <w:p w:rsidR="0037625D" w:rsidP="31318CAD" w:rsidRDefault="0037625D" w14:paraId="62EABECE" w14:textId="5DC47493"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w:t>
            </w:r>
            <w:r w:rsidRPr="31318CAD" w:rsidR="31318CAD">
              <w:rPr>
                <w:rFonts w:ascii="Calibri,Times New Roman" w:hAnsi="Calibri,Times New Roman" w:eastAsia="Calibri,Times New Roman" w:cs="Calibri,Times New Roman"/>
                <w:color w:val="000000" w:themeColor="text1" w:themeTint="FF" w:themeShade="FF"/>
                <w:lang w:eastAsia="fi-FI"/>
              </w:rPr>
              <w:t>elkeä</w:t>
            </w:r>
          </w:p>
          <w:p w:rsidRPr="0037625D" w:rsidR="001F2F5A" w:rsidP="31318CAD" w:rsidRDefault="0037625D" w14:paraId="0AD10975" w14:textId="58E86EBF"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N</w:t>
            </w:r>
            <w:r w:rsidRPr="31318CAD" w:rsidR="31318CAD">
              <w:rPr>
                <w:rFonts w:ascii="Calibri,Times New Roman" w:hAnsi="Calibri,Times New Roman" w:eastAsia="Calibri,Times New Roman" w:cs="Calibri,Times New Roman"/>
                <w:color w:val="000000" w:themeColor="text1" w:themeTint="FF" w:themeShade="FF"/>
                <w:lang w:eastAsia="fi-FI"/>
              </w:rPr>
              <w:t>opea ottaa käyttöön</w:t>
            </w:r>
          </w:p>
        </w:tc>
        <w:tc>
          <w:tcPr>
            <w:cnfStyle w:val="000000000000" w:firstRow="0" w:lastRow="0" w:firstColumn="0" w:lastColumn="0" w:oddVBand="0" w:evenVBand="0" w:oddHBand="0" w:evenHBand="0" w:firstRowFirstColumn="0" w:firstRowLastColumn="0" w:lastRowFirstColumn="0" w:lastRowLastColumn="0"/>
            <w:tcW w:w="3023" w:type="dxa"/>
            <w:tcMar/>
            <w:vAlign w:val="center"/>
            <w:hideMark/>
          </w:tcPr>
          <w:p w:rsidRPr="0037625D" w:rsidR="001F2F5A" w:rsidP="00B22E01" w:rsidRDefault="001F2F5A" w14:paraId="1064943D" w14:textId="45602C33">
            <w:pPr>
              <w:pStyle w:val="ListParagraph"/>
              <w:ind w:left="317" w:right="-108"/>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p>
        </w:tc>
        <w:tc>
          <w:tcPr>
            <w:cnfStyle w:val="000000000000" w:firstRow="0" w:lastRow="0" w:firstColumn="0" w:lastColumn="0" w:oddVBand="0" w:evenVBand="0" w:oddHBand="0" w:evenHBand="0" w:firstRowFirstColumn="0" w:firstRowLastColumn="0" w:lastRowFirstColumn="0" w:lastRowLastColumn="0"/>
            <w:tcW w:w="2505" w:type="dxa"/>
            <w:tcMar/>
            <w:vAlign w:val="center"/>
            <w:hideMark/>
          </w:tcPr>
          <w:p w:rsidRPr="0037625D" w:rsidR="001F2F5A" w:rsidP="31318CAD" w:rsidRDefault="001F2F5A" w14:paraId="7D97AD9E"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Luokitusten selitykset luokkien taakse. Esim. mitä ohjaus tarkoittaa.</w:t>
            </w:r>
          </w:p>
        </w:tc>
      </w:tr>
      <w:tr w:rsidRPr="001F2F5A" w:rsidR="00BE4E20" w:rsidTr="31318CAD" w14:paraId="7BA11DB8" w14:textId="77777777">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1134" w:type="dxa"/>
            <w:tcBorders>
              <w:top w:val="none" w:color="auto" w:sz="0" w:space="0"/>
              <w:left w:val="none" w:color="auto" w:sz="0" w:space="0"/>
              <w:bottom w:val="none" w:color="auto" w:sz="0" w:space="0"/>
            </w:tcBorders>
            <w:tcMar/>
            <w:vAlign w:val="center"/>
            <w:hideMark/>
          </w:tcPr>
          <w:p w:rsidRPr="001F2F5A" w:rsidR="001F2F5A" w:rsidP="00DC7AA6" w:rsidRDefault="001F2F5A" w14:paraId="0F655CC4" w14:textId="3B32C7E8">
            <w:pPr>
              <w:rPr>
                <w:rFonts w:ascii="Calibri" w:hAnsi="Calibri" w:eastAsia="Times New Roman" w:cs="Times New Roman"/>
                <w:b w:val="0"/>
                <w:color w:val="000000" w:themeColor="text1"/>
                <w:lang w:eastAsia="fi-FI"/>
              </w:rPr>
            </w:pPr>
            <w:proofErr w:type="spellStart"/>
            <w:r w:rsidRPr="31318CAD" w:rsidR="31318CAD">
              <w:rPr>
                <w:rFonts w:ascii="Calibri,Times New Roman" w:hAnsi="Calibri,Times New Roman" w:eastAsia="Calibri,Times New Roman" w:cs="Calibri,Times New Roman"/>
                <w:b w:val="0"/>
                <w:bCs w:val="0"/>
                <w:color w:val="000000" w:themeColor="text1" w:themeTint="FF" w:themeShade="FF"/>
                <w:lang w:eastAsia="fi-FI"/>
              </w:rPr>
              <w:t>Iphone</w:t>
            </w:r>
            <w:proofErr w:type="spellEnd"/>
            <w:r w:rsidRPr="31318CAD" w:rsidR="31318CAD">
              <w:rPr>
                <w:rFonts w:ascii="Calibri,Times New Roman" w:hAnsi="Calibri,Times New Roman" w:eastAsia="Calibri,Times New Roman" w:cs="Calibri,Times New Roman"/>
                <w:b w:val="0"/>
                <w:bCs w:val="0"/>
                <w:color w:val="000000" w:themeColor="text1" w:themeTint="FF" w:themeShade="FF"/>
                <w:lang w:eastAsia="fi-FI"/>
              </w:rPr>
              <w:t xml:space="preserve"> </w:t>
            </w:r>
            <w:r w:rsidRPr="31318CAD" w:rsidR="31318CAD">
              <w:rPr>
                <w:rFonts w:ascii="Calibri,Times New Roman" w:hAnsi="Calibri,Times New Roman" w:eastAsia="Calibri,Times New Roman" w:cs="Calibri,Times New Roman"/>
                <w:b w:val="0"/>
                <w:bCs w:val="0"/>
                <w:color w:val="000000" w:themeColor="text1" w:themeTint="FF" w:themeShade="FF"/>
                <w:lang w:eastAsia="fi-FI"/>
              </w:rPr>
              <w:t>4</w:t>
            </w:r>
            <w:r w:rsidRPr="31318CAD" w:rsidR="31318CAD">
              <w:rPr>
                <w:rFonts w:ascii="Calibri,Times New Roman" w:hAnsi="Calibri,Times New Roman" w:eastAsia="Calibri,Times New Roman" w:cs="Calibri,Times New Roman"/>
                <w:b w:val="0"/>
                <w:bCs w:val="0"/>
                <w:color w:val="000000" w:themeColor="text1" w:themeTint="FF" w:themeShade="FF"/>
                <w:lang w:eastAsia="fi-FI"/>
              </w:rPr>
              <w:t>S</w:t>
            </w:r>
          </w:p>
        </w:tc>
        <w:tc>
          <w:tcPr>
            <w:cnfStyle w:val="000000000000" w:firstRow="0" w:lastRow="0" w:firstColumn="0" w:lastColumn="0" w:oddVBand="0" w:evenVBand="0" w:oddHBand="0" w:evenHBand="0" w:firstRowFirstColumn="0" w:firstRowLastColumn="0" w:lastRowFirstColumn="0" w:lastRowLastColumn="0"/>
            <w:tcW w:w="993" w:type="dxa"/>
            <w:tcBorders>
              <w:top w:val="none" w:color="auto" w:sz="0" w:space="0"/>
              <w:bottom w:val="none" w:color="auto" w:sz="0" w:space="0"/>
            </w:tcBorders>
            <w:tcMar/>
            <w:vAlign w:val="center"/>
            <w:hideMark/>
          </w:tcPr>
          <w:p w:rsidRPr="001F2F5A" w:rsidR="001F2F5A" w:rsidP="005837F2" w:rsidRDefault="001F2F5A" w14:paraId="3EA48E30"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Safari</w:t>
            </w:r>
          </w:p>
        </w:tc>
        <w:tc>
          <w:tcPr>
            <w:cnfStyle w:val="000000000000" w:firstRow="0" w:lastRow="0" w:firstColumn="0" w:lastColumn="0" w:oddVBand="0" w:evenVBand="0" w:oddHBand="0" w:evenHBand="0" w:firstRowFirstColumn="0" w:firstRowLastColumn="0" w:lastRowFirstColumn="0" w:lastRowLastColumn="0"/>
            <w:tcW w:w="992" w:type="dxa"/>
            <w:tcBorders>
              <w:top w:val="none" w:color="auto" w:sz="0" w:space="0"/>
              <w:bottom w:val="none" w:color="auto" w:sz="0" w:space="0"/>
            </w:tcBorders>
            <w:tcMar/>
            <w:vAlign w:val="center"/>
            <w:hideMark/>
          </w:tcPr>
          <w:p w:rsidRPr="001F2F5A" w:rsidR="001F2F5A" w:rsidP="005837F2" w:rsidRDefault="001F2F5A" w14:paraId="49EFB01D"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5-10 kertaa</w:t>
            </w:r>
          </w:p>
        </w:tc>
        <w:tc>
          <w:tcPr>
            <w:cnfStyle w:val="000000000000" w:firstRow="0" w:lastRow="0" w:firstColumn="0" w:lastColumn="0" w:oddVBand="0" w:evenVBand="0" w:oddHBand="0" w:evenHBand="0" w:firstRowFirstColumn="0" w:firstRowLastColumn="0" w:lastRowFirstColumn="0" w:lastRowLastColumn="0"/>
            <w:tcW w:w="2835" w:type="dxa"/>
            <w:tcBorders>
              <w:top w:val="none" w:color="auto" w:sz="0" w:space="0"/>
              <w:bottom w:val="none" w:color="auto" w:sz="0" w:space="0"/>
            </w:tcBorders>
            <w:tcMar/>
            <w:vAlign w:val="center"/>
            <w:hideMark/>
          </w:tcPr>
          <w:p w:rsidRPr="0037625D" w:rsidR="001F2F5A" w:rsidP="31318CAD" w:rsidRDefault="001F2F5A" w14:paraId="0B4418DD"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Helppo, selkeä, yksinkertainen, taulukot ja tulokset oli esitetty selkeästi.</w:t>
            </w:r>
          </w:p>
        </w:tc>
        <w:tc>
          <w:tcPr>
            <w:cnfStyle w:val="000000000000" w:firstRow="0" w:lastRow="0" w:firstColumn="0" w:lastColumn="0" w:oddVBand="0" w:evenVBand="0" w:oddHBand="0" w:evenHBand="0" w:firstRowFirstColumn="0" w:firstRowLastColumn="0" w:lastRowFirstColumn="0" w:lastRowLastColumn="0"/>
            <w:tcW w:w="3023" w:type="dxa"/>
            <w:tcBorders>
              <w:top w:val="none" w:color="auto" w:sz="0" w:space="0"/>
              <w:bottom w:val="none" w:color="auto" w:sz="0" w:space="0"/>
            </w:tcBorders>
            <w:tcMar/>
            <w:vAlign w:val="center"/>
            <w:hideMark/>
          </w:tcPr>
          <w:p w:rsidRPr="0037625D" w:rsidR="001F2F5A" w:rsidP="31318CAD" w:rsidRDefault="001F2F5A" w14:paraId="4E7A7EF8"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Pääsy sivulle.</w:t>
            </w:r>
          </w:p>
        </w:tc>
        <w:tc>
          <w:tcPr>
            <w:cnfStyle w:val="000000000000" w:firstRow="0" w:lastRow="0" w:firstColumn="0" w:lastColumn="0" w:oddVBand="0" w:evenVBand="0" w:oddHBand="0" w:evenHBand="0" w:firstRowFirstColumn="0" w:firstRowLastColumn="0" w:lastRowFirstColumn="0" w:lastRowLastColumn="0"/>
            <w:tcW w:w="2505" w:type="dxa"/>
            <w:tcBorders>
              <w:top w:val="none" w:color="auto" w:sz="0" w:space="0"/>
              <w:bottom w:val="none" w:color="auto" w:sz="0" w:space="0"/>
              <w:right w:val="none" w:color="auto" w:sz="0" w:space="0"/>
            </w:tcBorders>
            <w:tcMar/>
            <w:vAlign w:val="center"/>
            <w:hideMark/>
          </w:tcPr>
          <w:p w:rsidRPr="0037625D" w:rsidR="001F2F5A" w:rsidP="31318CAD" w:rsidRDefault="001F2F5A" w14:paraId="4C65E222"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QR-koodi.</w:t>
            </w:r>
          </w:p>
        </w:tc>
      </w:tr>
      <w:tr w:rsidRPr="001F2F5A" w:rsidR="00545A0C" w:rsidTr="31318CAD" w14:paraId="21EB07BC" w14:textId="77777777">
        <w:trPr>
          <w:trHeight w:val="1800"/>
        </w:trPr>
        <w:tc>
          <w:tcPr>
            <w:cnfStyle w:val="001000000000" w:firstRow="0" w:lastRow="0" w:firstColumn="1" w:lastColumn="0" w:oddVBand="0" w:evenVBand="0" w:oddHBand="0" w:evenHBand="0" w:firstRowFirstColumn="0" w:firstRowLastColumn="0" w:lastRowFirstColumn="0" w:lastRowLastColumn="0"/>
            <w:tcW w:w="1134" w:type="dxa"/>
            <w:tcMar/>
            <w:vAlign w:val="center"/>
            <w:hideMark/>
          </w:tcPr>
          <w:p w:rsidRPr="001F2F5A" w:rsidR="001F2F5A" w:rsidP="005837F2" w:rsidRDefault="001F2F5A" w14:paraId="6EFE2735" w14:textId="77777777" w14:noSpellErr="1">
            <w:pPr>
              <w:rPr>
                <w:rFonts w:ascii="Calibri" w:hAnsi="Calibri" w:eastAsia="Times New Roman" w:cs="Times New Roman"/>
                <w:b w:val="0"/>
                <w:color w:val="000000" w:themeColor="text1"/>
                <w:lang w:eastAsia="fi-FI"/>
              </w:rPr>
            </w:pPr>
            <w:r w:rsidRPr="31318CAD" w:rsidR="31318CAD">
              <w:rPr>
                <w:rFonts w:ascii="Calibri,Times New Roman" w:hAnsi="Calibri,Times New Roman" w:eastAsia="Calibri,Times New Roman" w:cs="Calibri,Times New Roman"/>
                <w:b w:val="0"/>
                <w:bCs w:val="0"/>
                <w:color w:val="000000" w:themeColor="text1" w:themeTint="FF" w:themeShade="FF"/>
                <w:lang w:eastAsia="fi-FI"/>
              </w:rPr>
              <w:t>Iphone4</w:t>
            </w:r>
          </w:p>
        </w:tc>
        <w:tc>
          <w:tcPr>
            <w:cnfStyle w:val="000000000000" w:firstRow="0" w:lastRow="0" w:firstColumn="0" w:lastColumn="0" w:oddVBand="0" w:evenVBand="0" w:oddHBand="0" w:evenHBand="0" w:firstRowFirstColumn="0" w:firstRowLastColumn="0" w:lastRowFirstColumn="0" w:lastRowLastColumn="0"/>
            <w:tcW w:w="993" w:type="dxa"/>
            <w:tcMar/>
            <w:vAlign w:val="center"/>
            <w:hideMark/>
          </w:tcPr>
          <w:p w:rsidRPr="001F2F5A" w:rsidR="001F2F5A" w:rsidP="005837F2" w:rsidRDefault="001F2F5A" w14:paraId="273316C3"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Safari</w:t>
            </w:r>
          </w:p>
        </w:tc>
        <w:tc>
          <w:tcPr>
            <w:cnfStyle w:val="000000000000" w:firstRow="0" w:lastRow="0" w:firstColumn="0" w:lastColumn="0" w:oddVBand="0" w:evenVBand="0" w:oddHBand="0" w:evenHBand="0" w:firstRowFirstColumn="0" w:firstRowLastColumn="0" w:lastRowFirstColumn="0" w:lastRowLastColumn="0"/>
            <w:tcW w:w="992" w:type="dxa"/>
            <w:tcMar/>
            <w:vAlign w:val="center"/>
            <w:hideMark/>
          </w:tcPr>
          <w:p w:rsidRPr="001F2F5A" w:rsidR="001F2F5A" w:rsidP="005837F2" w:rsidRDefault="001F2F5A" w14:paraId="6DFD1014"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1-5 kertaa</w:t>
            </w:r>
          </w:p>
        </w:tc>
        <w:tc>
          <w:tcPr>
            <w:cnfStyle w:val="000000000000" w:firstRow="0" w:lastRow="0" w:firstColumn="0" w:lastColumn="0" w:oddVBand="0" w:evenVBand="0" w:oddHBand="0" w:evenHBand="0" w:firstRowFirstColumn="0" w:firstRowLastColumn="0" w:lastRowFirstColumn="0" w:lastRowLastColumn="0"/>
            <w:tcW w:w="2835" w:type="dxa"/>
            <w:tcMar/>
            <w:vAlign w:val="center"/>
            <w:hideMark/>
          </w:tcPr>
          <w:p w:rsidRPr="0037625D" w:rsidR="001F2F5A" w:rsidP="31318CAD" w:rsidRDefault="001F2F5A" w14:paraId="205EB5EB"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Helppokäyttöisyys, selkeä, nopea ottaa käyttöön, tarpeeksi yksinkertainen.</w:t>
            </w:r>
          </w:p>
        </w:tc>
        <w:tc>
          <w:tcPr>
            <w:cnfStyle w:val="000000000000" w:firstRow="0" w:lastRow="0" w:firstColumn="0" w:lastColumn="0" w:oddVBand="0" w:evenVBand="0" w:oddHBand="0" w:evenHBand="0" w:firstRowFirstColumn="0" w:firstRowLastColumn="0" w:lastRowFirstColumn="0" w:lastRowLastColumn="0"/>
            <w:tcW w:w="3023" w:type="dxa"/>
            <w:tcMar/>
            <w:vAlign w:val="center"/>
            <w:hideMark/>
          </w:tcPr>
          <w:p w:rsidR="001A486E" w:rsidP="31318CAD" w:rsidRDefault="001F2F5A" w14:paraId="2EF87962"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Osoitteesta piti jättää www. -pois</w:t>
            </w:r>
          </w:p>
          <w:p w:rsidR="001A486E" w:rsidP="31318CAD" w:rsidRDefault="001A486E" w14:paraId="482046D7"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w:t>
            </w:r>
            <w:r w:rsidRPr="31318CAD" w:rsidR="31318CAD">
              <w:rPr>
                <w:rFonts w:ascii="Calibri,Times New Roman" w:hAnsi="Calibri,Times New Roman" w:eastAsia="Calibri,Times New Roman" w:cs="Calibri,Times New Roman"/>
                <w:color w:val="000000" w:themeColor="text1" w:themeTint="FF" w:themeShade="FF"/>
                <w:lang w:eastAsia="fi-FI"/>
              </w:rPr>
              <w:t>hteenvedossa alhaalla ei saanut näkymää liikkumaan</w:t>
            </w:r>
          </w:p>
          <w:p w:rsidRPr="0037625D" w:rsidR="001F2F5A" w:rsidP="31318CAD" w:rsidRDefault="001A486E" w14:paraId="6C75CC83" w14:textId="35CB7AFB"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P</w:t>
            </w:r>
            <w:r w:rsidRPr="31318CAD" w:rsidR="31318CAD">
              <w:rPr>
                <w:rFonts w:ascii="Calibri,Times New Roman" w:hAnsi="Calibri,Times New Roman" w:eastAsia="Calibri,Times New Roman" w:cs="Calibri,Times New Roman"/>
                <w:color w:val="000000" w:themeColor="text1" w:themeTint="FF" w:themeShade="FF"/>
                <w:lang w:eastAsia="fi-FI"/>
              </w:rPr>
              <w:t>uhelin pystyasennossa: yhteenveto ei näy selkeästi</w:t>
            </w:r>
          </w:p>
        </w:tc>
        <w:tc>
          <w:tcPr>
            <w:cnfStyle w:val="000000000000" w:firstRow="0" w:lastRow="0" w:firstColumn="0" w:lastColumn="0" w:oddVBand="0" w:evenVBand="0" w:oddHBand="0" w:evenHBand="0" w:firstRowFirstColumn="0" w:firstRowLastColumn="0" w:lastRowFirstColumn="0" w:lastRowLastColumn="0"/>
            <w:tcW w:w="2505" w:type="dxa"/>
            <w:tcMar/>
            <w:vAlign w:val="center"/>
            <w:hideMark/>
          </w:tcPr>
          <w:p w:rsidRPr="0037625D" w:rsidR="001F2F5A" w:rsidP="00B22E01" w:rsidRDefault="001F2F5A" w14:paraId="7E33BD1D" w14:textId="77777777">
            <w:pPr>
              <w:pStyle w:val="ListParagraph"/>
              <w:ind w:left="317" w:right="-108"/>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p>
        </w:tc>
      </w:tr>
      <w:tr w:rsidRPr="001F2F5A" w:rsidR="00BE4E20" w:rsidTr="31318CAD" w14:paraId="3B3B6EEA" w14:textId="7777777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34" w:type="dxa"/>
            <w:tcBorders>
              <w:top w:val="none" w:color="auto" w:sz="0" w:space="0"/>
              <w:left w:val="none" w:color="auto" w:sz="0" w:space="0"/>
              <w:bottom w:val="none" w:color="auto" w:sz="0" w:space="0"/>
            </w:tcBorders>
            <w:tcMar/>
            <w:vAlign w:val="center"/>
            <w:hideMark/>
          </w:tcPr>
          <w:p w:rsidRPr="001F2F5A" w:rsidR="001F2F5A" w:rsidP="005837F2" w:rsidRDefault="001F2F5A" w14:paraId="5094770F" w14:textId="77777777" w14:noSpellErr="1">
            <w:pPr>
              <w:rPr>
                <w:rFonts w:ascii="Calibri" w:hAnsi="Calibri" w:eastAsia="Times New Roman" w:cs="Times New Roman"/>
                <w:b w:val="0"/>
                <w:color w:val="000000" w:themeColor="text1"/>
                <w:lang w:eastAsia="fi-FI"/>
              </w:rPr>
            </w:pPr>
            <w:r w:rsidRPr="31318CAD" w:rsidR="31318CAD">
              <w:rPr>
                <w:rFonts w:ascii="Calibri,Times New Roman" w:hAnsi="Calibri,Times New Roman" w:eastAsia="Calibri,Times New Roman" w:cs="Calibri,Times New Roman"/>
                <w:b w:val="0"/>
                <w:bCs w:val="0"/>
                <w:color w:val="000000" w:themeColor="text1" w:themeTint="FF" w:themeShade="FF"/>
                <w:lang w:eastAsia="fi-FI"/>
              </w:rPr>
              <w:t>Iphone5</w:t>
            </w:r>
          </w:p>
        </w:tc>
        <w:tc>
          <w:tcPr>
            <w:cnfStyle w:val="000000000000" w:firstRow="0" w:lastRow="0" w:firstColumn="0" w:lastColumn="0" w:oddVBand="0" w:evenVBand="0" w:oddHBand="0" w:evenHBand="0" w:firstRowFirstColumn="0" w:firstRowLastColumn="0" w:lastRowFirstColumn="0" w:lastRowLastColumn="0"/>
            <w:tcW w:w="993" w:type="dxa"/>
            <w:tcBorders>
              <w:top w:val="none" w:color="auto" w:sz="0" w:space="0"/>
              <w:bottom w:val="none" w:color="auto" w:sz="0" w:space="0"/>
            </w:tcBorders>
            <w:tcMar/>
            <w:vAlign w:val="center"/>
            <w:hideMark/>
          </w:tcPr>
          <w:p w:rsidRPr="001F2F5A" w:rsidR="001F2F5A" w:rsidP="005837F2" w:rsidRDefault="001F2F5A" w14:paraId="6AA86A64"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Chrome</w:t>
            </w:r>
          </w:p>
        </w:tc>
        <w:tc>
          <w:tcPr>
            <w:cnfStyle w:val="000000000000" w:firstRow="0" w:lastRow="0" w:firstColumn="0" w:lastColumn="0" w:oddVBand="0" w:evenVBand="0" w:oddHBand="0" w:evenHBand="0" w:firstRowFirstColumn="0" w:firstRowLastColumn="0" w:lastRowFirstColumn="0" w:lastRowLastColumn="0"/>
            <w:tcW w:w="992" w:type="dxa"/>
            <w:tcBorders>
              <w:top w:val="none" w:color="auto" w:sz="0" w:space="0"/>
              <w:bottom w:val="none" w:color="auto" w:sz="0" w:space="0"/>
            </w:tcBorders>
            <w:tcMar/>
            <w:vAlign w:val="center"/>
            <w:hideMark/>
          </w:tcPr>
          <w:p w:rsidRPr="001F2F5A" w:rsidR="001F2F5A" w:rsidP="005837F2" w:rsidRDefault="001F2F5A" w14:paraId="5A066667"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1-5 kertaa</w:t>
            </w:r>
          </w:p>
        </w:tc>
        <w:tc>
          <w:tcPr>
            <w:cnfStyle w:val="000000000000" w:firstRow="0" w:lastRow="0" w:firstColumn="0" w:lastColumn="0" w:oddVBand="0" w:evenVBand="0" w:oddHBand="0" w:evenHBand="0" w:firstRowFirstColumn="0" w:firstRowLastColumn="0" w:lastRowFirstColumn="0" w:lastRowLastColumn="0"/>
            <w:tcW w:w="2835" w:type="dxa"/>
            <w:tcBorders>
              <w:top w:val="none" w:color="auto" w:sz="0" w:space="0"/>
              <w:bottom w:val="none" w:color="auto" w:sz="0" w:space="0"/>
            </w:tcBorders>
            <w:tcMar/>
            <w:vAlign w:val="center"/>
            <w:hideMark/>
          </w:tcPr>
          <w:p w:rsidR="00EA5647" w:rsidP="31318CAD" w:rsidRDefault="001F2F5A" w14:paraId="34F0D7E0"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Helppo</w:t>
            </w:r>
          </w:p>
          <w:p w:rsidRPr="0037625D" w:rsidR="001F2F5A" w:rsidP="31318CAD" w:rsidRDefault="00EA5647" w14:paraId="429362B9" w14:textId="3B0CCDC6"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K</w:t>
            </w:r>
            <w:r w:rsidRPr="31318CAD" w:rsidR="31318CAD">
              <w:rPr>
                <w:rFonts w:ascii="Calibri,Times New Roman" w:hAnsi="Calibri,Times New Roman" w:eastAsia="Calibri,Times New Roman" w:cs="Calibri,Times New Roman"/>
                <w:color w:val="000000" w:themeColor="text1" w:themeTint="FF" w:themeShade="FF"/>
                <w:lang w:eastAsia="fi-FI"/>
              </w:rPr>
              <w:t>äyttö helppoa</w:t>
            </w:r>
          </w:p>
        </w:tc>
        <w:tc>
          <w:tcPr>
            <w:cnfStyle w:val="000000000000" w:firstRow="0" w:lastRow="0" w:firstColumn="0" w:lastColumn="0" w:oddVBand="0" w:evenVBand="0" w:oddHBand="0" w:evenHBand="0" w:firstRowFirstColumn="0" w:firstRowLastColumn="0" w:lastRowFirstColumn="0" w:lastRowLastColumn="0"/>
            <w:tcW w:w="3023" w:type="dxa"/>
            <w:tcBorders>
              <w:top w:val="none" w:color="auto" w:sz="0" w:space="0"/>
              <w:bottom w:val="none" w:color="auto" w:sz="0" w:space="0"/>
            </w:tcBorders>
            <w:tcMar/>
            <w:vAlign w:val="center"/>
            <w:hideMark/>
          </w:tcPr>
          <w:p w:rsidRPr="0037625D" w:rsidR="001F2F5A" w:rsidP="31318CAD" w:rsidRDefault="001F2F5A" w14:paraId="2B3F1CDD"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Aikavalikko yhteenvedon rajaamiseen, tallennusnappi selkeämmin näkyviin yhteenvedon lopussa.</w:t>
            </w:r>
          </w:p>
        </w:tc>
        <w:tc>
          <w:tcPr>
            <w:cnfStyle w:val="000000000000" w:firstRow="0" w:lastRow="0" w:firstColumn="0" w:lastColumn="0" w:oddVBand="0" w:evenVBand="0" w:oddHBand="0" w:evenHBand="0" w:firstRowFirstColumn="0" w:firstRowLastColumn="0" w:lastRowFirstColumn="0" w:lastRowLastColumn="0"/>
            <w:tcW w:w="2505" w:type="dxa"/>
            <w:tcBorders>
              <w:top w:val="none" w:color="auto" w:sz="0" w:space="0"/>
              <w:bottom w:val="none" w:color="auto" w:sz="0" w:space="0"/>
              <w:right w:val="none" w:color="auto" w:sz="0" w:space="0"/>
            </w:tcBorders>
            <w:tcMar/>
            <w:vAlign w:val="center"/>
            <w:hideMark/>
          </w:tcPr>
          <w:p w:rsidRPr="0037625D" w:rsidR="001F2F5A" w:rsidP="00B22E01" w:rsidRDefault="001F2F5A" w14:paraId="2F4312F8" w14:textId="77777777">
            <w:pPr>
              <w:pStyle w:val="ListParagraph"/>
              <w:ind w:left="317" w:right="-108"/>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p>
        </w:tc>
      </w:tr>
      <w:tr w:rsidRPr="001F2F5A" w:rsidR="00545A0C" w:rsidTr="31318CAD" w14:paraId="7866C436" w14:textId="77777777">
        <w:trPr>
          <w:trHeight w:val="1200"/>
        </w:trPr>
        <w:tc>
          <w:tcPr>
            <w:cnfStyle w:val="001000000000" w:firstRow="0" w:lastRow="0" w:firstColumn="1" w:lastColumn="0" w:oddVBand="0" w:evenVBand="0" w:oddHBand="0" w:evenHBand="0" w:firstRowFirstColumn="0" w:firstRowLastColumn="0" w:lastRowFirstColumn="0" w:lastRowLastColumn="0"/>
            <w:tcW w:w="1134" w:type="dxa"/>
            <w:tcMar/>
            <w:vAlign w:val="center"/>
            <w:hideMark/>
          </w:tcPr>
          <w:p w:rsidRPr="001F2F5A" w:rsidR="001F2F5A" w:rsidP="00DC7AA6" w:rsidRDefault="001F2F5A" w14:paraId="721AD109" w14:textId="262BEF6B" w14:noSpellErr="1">
            <w:pPr>
              <w:rPr>
                <w:rFonts w:ascii="Calibri" w:hAnsi="Calibri" w:eastAsia="Times New Roman" w:cs="Times New Roman"/>
                <w:b w:val="0"/>
                <w:color w:val="000000" w:themeColor="text1"/>
                <w:lang w:eastAsia="fi-FI"/>
              </w:rPr>
            </w:pPr>
            <w:r w:rsidRPr="31318CAD" w:rsidR="31318CAD">
              <w:rPr>
                <w:rFonts w:ascii="Calibri,Times New Roman" w:hAnsi="Calibri,Times New Roman" w:eastAsia="Calibri,Times New Roman" w:cs="Calibri,Times New Roman"/>
                <w:b w:val="0"/>
                <w:bCs w:val="0"/>
                <w:color w:val="000000" w:themeColor="text1" w:themeTint="FF" w:themeShade="FF"/>
                <w:lang w:eastAsia="fi-FI"/>
              </w:rPr>
              <w:t>Nokia</w:t>
            </w:r>
          </w:p>
        </w:tc>
        <w:tc>
          <w:tcPr>
            <w:cnfStyle w:val="000000000000" w:firstRow="0" w:lastRow="0" w:firstColumn="0" w:lastColumn="0" w:oddVBand="0" w:evenVBand="0" w:oddHBand="0" w:evenHBand="0" w:firstRowFirstColumn="0" w:firstRowLastColumn="0" w:lastRowFirstColumn="0" w:lastRowLastColumn="0"/>
            <w:tcW w:w="993" w:type="dxa"/>
            <w:tcMar/>
            <w:vAlign w:val="center"/>
            <w:hideMark/>
          </w:tcPr>
          <w:p w:rsidRPr="001F2F5A" w:rsidR="001F2F5A" w:rsidP="005837F2" w:rsidRDefault="001F2F5A" w14:paraId="09D231CC"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Internet Explorer</w:t>
            </w:r>
          </w:p>
        </w:tc>
        <w:tc>
          <w:tcPr>
            <w:cnfStyle w:val="000000000000" w:firstRow="0" w:lastRow="0" w:firstColumn="0" w:lastColumn="0" w:oddVBand="0" w:evenVBand="0" w:oddHBand="0" w:evenHBand="0" w:firstRowFirstColumn="0" w:firstRowLastColumn="0" w:lastRowFirstColumn="0" w:lastRowLastColumn="0"/>
            <w:tcW w:w="992" w:type="dxa"/>
            <w:tcMar/>
            <w:vAlign w:val="center"/>
            <w:hideMark/>
          </w:tcPr>
          <w:p w:rsidRPr="001F2F5A" w:rsidR="001F2F5A" w:rsidP="005837F2" w:rsidRDefault="001F2F5A" w14:paraId="5FCD0565"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yli 10 kertaa</w:t>
            </w:r>
          </w:p>
        </w:tc>
        <w:tc>
          <w:tcPr>
            <w:cnfStyle w:val="000000000000" w:firstRow="0" w:lastRow="0" w:firstColumn="0" w:lastColumn="0" w:oddVBand="0" w:evenVBand="0" w:oddHBand="0" w:evenHBand="0" w:firstRowFirstColumn="0" w:firstRowLastColumn="0" w:lastRowFirstColumn="0" w:lastRowLastColumn="0"/>
            <w:tcW w:w="2835" w:type="dxa"/>
            <w:tcMar/>
            <w:vAlign w:val="center"/>
            <w:hideMark/>
          </w:tcPr>
          <w:p w:rsidR="00D77382" w:rsidP="31318CAD" w:rsidRDefault="001F2F5A" w14:paraId="39D6BD91"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Joustava</w:t>
            </w:r>
          </w:p>
          <w:p w:rsidR="00F24FAA" w:rsidP="31318CAD" w:rsidRDefault="00D77382" w14:paraId="729246DB"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N</w:t>
            </w:r>
            <w:r w:rsidRPr="31318CAD" w:rsidR="31318CAD">
              <w:rPr>
                <w:rFonts w:ascii="Calibri,Times New Roman" w:hAnsi="Calibri,Times New Roman" w:eastAsia="Calibri,Times New Roman" w:cs="Calibri,Times New Roman"/>
                <w:color w:val="000000" w:themeColor="text1" w:themeTint="FF" w:themeShade="FF"/>
                <w:lang w:eastAsia="fi-FI"/>
              </w:rPr>
              <w:t>opea</w:t>
            </w:r>
          </w:p>
          <w:p w:rsidRPr="0037625D" w:rsidR="001F2F5A" w:rsidP="31318CAD" w:rsidRDefault="00D77382" w14:paraId="5754ECED" w14:textId="24022FD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O</w:t>
            </w:r>
            <w:r w:rsidRPr="31318CAD" w:rsidR="31318CAD">
              <w:rPr>
                <w:rFonts w:ascii="Calibri,Times New Roman" w:hAnsi="Calibri,Times New Roman" w:eastAsia="Calibri,Times New Roman" w:cs="Calibri,Times New Roman"/>
                <w:color w:val="000000" w:themeColor="text1" w:themeTint="FF" w:themeShade="FF"/>
                <w:lang w:eastAsia="fi-FI"/>
              </w:rPr>
              <w:t>bservointipainikke</w:t>
            </w:r>
            <w:r w:rsidRPr="31318CAD" w:rsidR="31318CAD">
              <w:rPr>
                <w:rFonts w:ascii="Calibri,Times New Roman" w:hAnsi="Calibri,Times New Roman" w:eastAsia="Calibri,Times New Roman" w:cs="Calibri,Times New Roman"/>
                <w:color w:val="000000" w:themeColor="text1" w:themeTint="FF" w:themeShade="FF"/>
                <w:lang w:eastAsia="fi-FI"/>
              </w:rPr>
              <w:t>et tarpeeksi isot</w:t>
            </w:r>
            <w:r w:rsidRPr="31318CAD" w:rsidR="31318CAD">
              <w:rPr>
                <w:rFonts w:ascii="Calibri,Times New Roman" w:hAnsi="Calibri,Times New Roman" w:eastAsia="Calibri,Times New Roman" w:cs="Calibri,Times New Roman"/>
                <w:color w:val="000000" w:themeColor="text1" w:themeTint="FF" w:themeShade="FF"/>
                <w:lang w:eastAsia="fi-FI"/>
              </w:rPr>
              <w:t>.</w:t>
            </w:r>
          </w:p>
        </w:tc>
        <w:tc>
          <w:tcPr>
            <w:cnfStyle w:val="000000000000" w:firstRow="0" w:lastRow="0" w:firstColumn="0" w:lastColumn="0" w:oddVBand="0" w:evenVBand="0" w:oddHBand="0" w:evenHBand="0" w:firstRowFirstColumn="0" w:firstRowLastColumn="0" w:lastRowFirstColumn="0" w:lastRowLastColumn="0"/>
            <w:tcW w:w="3023" w:type="dxa"/>
            <w:tcMar/>
            <w:vAlign w:val="center"/>
            <w:hideMark/>
          </w:tcPr>
          <w:p w:rsidRPr="0037625D" w:rsidR="001F2F5A" w:rsidP="00B22E01" w:rsidRDefault="001F2F5A" w14:paraId="701215E3" w14:textId="77777777">
            <w:pPr>
              <w:pStyle w:val="ListParagraph"/>
              <w:ind w:left="317" w:right="-108"/>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p>
        </w:tc>
        <w:tc>
          <w:tcPr>
            <w:cnfStyle w:val="000000000000" w:firstRow="0" w:lastRow="0" w:firstColumn="0" w:lastColumn="0" w:oddVBand="0" w:evenVBand="0" w:oddHBand="0" w:evenHBand="0" w:firstRowFirstColumn="0" w:firstRowLastColumn="0" w:lastRowFirstColumn="0" w:lastRowLastColumn="0"/>
            <w:tcW w:w="2505" w:type="dxa"/>
            <w:tcMar/>
            <w:vAlign w:val="center"/>
            <w:hideMark/>
          </w:tcPr>
          <w:p w:rsidRPr="0037625D" w:rsidR="001F2F5A" w:rsidP="00B22E01" w:rsidRDefault="001F2F5A" w14:paraId="00DEA4D9" w14:textId="77777777">
            <w:pPr>
              <w:pStyle w:val="ListParagraph"/>
              <w:ind w:left="317" w:right="-108"/>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p>
        </w:tc>
      </w:tr>
      <w:tr w:rsidRPr="001F2F5A" w:rsidR="00BE4E20" w:rsidTr="31318CAD" w14:paraId="24D29CC9" w14:textId="77777777">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34" w:type="dxa"/>
            <w:tcBorders>
              <w:top w:val="none" w:color="auto" w:sz="0" w:space="0"/>
              <w:left w:val="none" w:color="auto" w:sz="0" w:space="0"/>
              <w:bottom w:val="none" w:color="auto" w:sz="0" w:space="0"/>
            </w:tcBorders>
            <w:tcMar/>
            <w:vAlign w:val="center"/>
            <w:hideMark/>
          </w:tcPr>
          <w:p w:rsidRPr="001F2F5A" w:rsidR="001F2F5A" w:rsidP="005837F2" w:rsidRDefault="001F2F5A" w14:paraId="19825258" w14:textId="77777777">
            <w:pPr>
              <w:rPr>
                <w:rFonts w:ascii="Calibri" w:hAnsi="Calibri" w:eastAsia="Times New Roman" w:cs="Times New Roman"/>
                <w:b w:val="0"/>
                <w:color w:val="000000" w:themeColor="text1"/>
                <w:lang w:eastAsia="fi-FI"/>
              </w:rPr>
            </w:pPr>
            <w:proofErr w:type="spellStart"/>
            <w:r w:rsidRPr="31318CAD" w:rsidR="31318CAD">
              <w:rPr>
                <w:rFonts w:ascii="Calibri,Times New Roman" w:hAnsi="Calibri,Times New Roman" w:eastAsia="Calibri,Times New Roman" w:cs="Calibri,Times New Roman"/>
                <w:b w:val="0"/>
                <w:bCs w:val="0"/>
                <w:color w:val="000000" w:themeColor="text1" w:themeTint="FF" w:themeShade="FF"/>
                <w:lang w:eastAsia="fi-FI"/>
              </w:rPr>
              <w:t>Ipad</w:t>
            </w:r>
            <w:proofErr w:type="spellEnd"/>
          </w:p>
        </w:tc>
        <w:tc>
          <w:tcPr>
            <w:cnfStyle w:val="000000000000" w:firstRow="0" w:lastRow="0" w:firstColumn="0" w:lastColumn="0" w:oddVBand="0" w:evenVBand="0" w:oddHBand="0" w:evenHBand="0" w:firstRowFirstColumn="0" w:firstRowLastColumn="0" w:lastRowFirstColumn="0" w:lastRowLastColumn="0"/>
            <w:tcW w:w="993" w:type="dxa"/>
            <w:tcBorders>
              <w:top w:val="none" w:color="auto" w:sz="0" w:space="0"/>
              <w:bottom w:val="none" w:color="auto" w:sz="0" w:space="0"/>
            </w:tcBorders>
            <w:tcMar/>
            <w:vAlign w:val="center"/>
            <w:hideMark/>
          </w:tcPr>
          <w:p w:rsidRPr="001F2F5A" w:rsidR="001F2F5A" w:rsidP="005837F2" w:rsidRDefault="001F2F5A" w14:paraId="379DA940"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Safari</w:t>
            </w:r>
          </w:p>
        </w:tc>
        <w:tc>
          <w:tcPr>
            <w:cnfStyle w:val="000000000000" w:firstRow="0" w:lastRow="0" w:firstColumn="0" w:lastColumn="0" w:oddVBand="0" w:evenVBand="0" w:oddHBand="0" w:evenHBand="0" w:firstRowFirstColumn="0" w:firstRowLastColumn="0" w:lastRowFirstColumn="0" w:lastRowLastColumn="0"/>
            <w:tcW w:w="992" w:type="dxa"/>
            <w:tcBorders>
              <w:top w:val="none" w:color="auto" w:sz="0" w:space="0"/>
              <w:bottom w:val="none" w:color="auto" w:sz="0" w:space="0"/>
            </w:tcBorders>
            <w:tcMar/>
            <w:vAlign w:val="center"/>
            <w:hideMark/>
          </w:tcPr>
          <w:p w:rsidRPr="001F2F5A" w:rsidR="001F2F5A" w:rsidP="005837F2" w:rsidRDefault="001F2F5A" w14:paraId="3672C754" w14:textId="77777777" w14:noSpellErr="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yli 10 kertaa</w:t>
            </w:r>
          </w:p>
        </w:tc>
        <w:tc>
          <w:tcPr>
            <w:cnfStyle w:val="000000000000" w:firstRow="0" w:lastRow="0" w:firstColumn="0" w:lastColumn="0" w:oddVBand="0" w:evenVBand="0" w:oddHBand="0" w:evenHBand="0" w:firstRowFirstColumn="0" w:firstRowLastColumn="0" w:lastRowFirstColumn="0" w:lastRowLastColumn="0"/>
            <w:tcW w:w="2835" w:type="dxa"/>
            <w:tcBorders>
              <w:top w:val="none" w:color="auto" w:sz="0" w:space="0"/>
              <w:bottom w:val="none" w:color="auto" w:sz="0" w:space="0"/>
            </w:tcBorders>
            <w:tcMar/>
            <w:vAlign w:val="center"/>
            <w:hideMark/>
          </w:tcPr>
          <w:p w:rsidR="00D77382" w:rsidP="31318CAD" w:rsidRDefault="001F2F5A" w14:paraId="1B9848B0"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Yksinkertaisuus</w:t>
            </w:r>
          </w:p>
          <w:p w:rsidRPr="0037625D" w:rsidR="001F2F5A" w:rsidP="31318CAD" w:rsidRDefault="00D77382" w14:paraId="6C55BB81" w14:textId="0F367A63"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w:t>
            </w:r>
            <w:r w:rsidRPr="31318CAD" w:rsidR="31318CAD">
              <w:rPr>
                <w:rFonts w:ascii="Calibri,Times New Roman" w:hAnsi="Calibri,Times New Roman" w:eastAsia="Calibri,Times New Roman" w:cs="Calibri,Times New Roman"/>
                <w:color w:val="000000" w:themeColor="text1" w:themeTint="FF" w:themeShade="FF"/>
                <w:lang w:eastAsia="fi-FI"/>
              </w:rPr>
              <w:t>elkeys</w:t>
            </w:r>
          </w:p>
        </w:tc>
        <w:tc>
          <w:tcPr>
            <w:cnfStyle w:val="000000000000" w:firstRow="0" w:lastRow="0" w:firstColumn="0" w:lastColumn="0" w:oddVBand="0" w:evenVBand="0" w:oddHBand="0" w:evenHBand="0" w:firstRowFirstColumn="0" w:firstRowLastColumn="0" w:lastRowFirstColumn="0" w:lastRowLastColumn="0"/>
            <w:tcW w:w="3023" w:type="dxa"/>
            <w:tcBorders>
              <w:top w:val="none" w:color="auto" w:sz="0" w:space="0"/>
              <w:bottom w:val="none" w:color="auto" w:sz="0" w:space="0"/>
            </w:tcBorders>
            <w:tcMar/>
            <w:vAlign w:val="center"/>
            <w:hideMark/>
          </w:tcPr>
          <w:p w:rsidR="00D77382" w:rsidP="31318CAD" w:rsidRDefault="001F2F5A" w14:paraId="3D826ABC"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Aikajana pelkistetty</w:t>
            </w:r>
          </w:p>
          <w:p w:rsidR="00D77382" w:rsidP="31318CAD" w:rsidRDefault="00D77382" w14:paraId="7627FEF0"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P</w:t>
            </w:r>
            <w:r w:rsidRPr="31318CAD" w:rsidR="31318CAD">
              <w:rPr>
                <w:rFonts w:ascii="Calibri,Times New Roman" w:hAnsi="Calibri,Times New Roman" w:eastAsia="Calibri,Times New Roman" w:cs="Calibri,Times New Roman"/>
                <w:color w:val="000000" w:themeColor="text1" w:themeTint="FF" w:themeShade="FF"/>
                <w:lang w:eastAsia="fi-FI"/>
              </w:rPr>
              <w:t>ylväskaavio ehkä parempi?</w:t>
            </w:r>
          </w:p>
          <w:p w:rsidR="00D77382" w:rsidP="31318CAD" w:rsidRDefault="001F2F5A" w14:paraId="3CA103FA"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Miksi keston prosenttiosuudet ovat sulkeissa?</w:t>
            </w:r>
          </w:p>
          <w:p w:rsidRPr="0037625D" w:rsidR="001F2F5A" w:rsidP="31318CAD" w:rsidRDefault="001F2F5A" w14:paraId="30072379" w14:textId="08225F1F"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Opiskelijat raportoivat juuri näitä prosenttiosuuksia.</w:t>
            </w:r>
          </w:p>
        </w:tc>
        <w:tc>
          <w:tcPr>
            <w:cnfStyle w:val="000000000000" w:firstRow="0" w:lastRow="0" w:firstColumn="0" w:lastColumn="0" w:oddVBand="0" w:evenVBand="0" w:oddHBand="0" w:evenHBand="0" w:firstRowFirstColumn="0" w:firstRowLastColumn="0" w:lastRowFirstColumn="0" w:lastRowLastColumn="0"/>
            <w:tcW w:w="2505" w:type="dxa"/>
            <w:tcBorders>
              <w:top w:val="none" w:color="auto" w:sz="0" w:space="0"/>
              <w:bottom w:val="none" w:color="auto" w:sz="0" w:space="0"/>
              <w:right w:val="none" w:color="auto" w:sz="0" w:space="0"/>
            </w:tcBorders>
            <w:tcMar/>
            <w:vAlign w:val="center"/>
            <w:hideMark/>
          </w:tcPr>
          <w:p w:rsidRPr="0037625D" w:rsidR="001F2F5A" w:rsidP="31318CAD" w:rsidRDefault="001F2F5A" w14:paraId="1CE8AA1B" w14:textId="77777777" w14:noSpellErr="1">
            <w:pPr>
              <w:pStyle w:val="ListParagraph"/>
              <w:numPr>
                <w:ilvl w:val="0"/>
                <w:numId w:val="6"/>
              </w:numPr>
              <w:ind w:left="317" w:right="-108"/>
              <w:cnfStyle w:val="000000100000" w:firstRow="0" w:lastRow="0" w:firstColumn="0" w:lastColumn="0" w:oddVBand="0" w:evenVBand="0" w:oddHBand="1"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Alussa vaikeuksia päästä sovelluksen sivulle.</w:t>
            </w:r>
          </w:p>
        </w:tc>
      </w:tr>
      <w:tr w:rsidRPr="001F2F5A" w:rsidR="00545A0C" w:rsidTr="31318CAD" w14:paraId="4613362C" w14:textId="77777777">
        <w:trPr>
          <w:trHeight w:val="1500"/>
        </w:trPr>
        <w:tc>
          <w:tcPr>
            <w:cnfStyle w:val="001000000000" w:firstRow="0" w:lastRow="0" w:firstColumn="1" w:lastColumn="0" w:oddVBand="0" w:evenVBand="0" w:oddHBand="0" w:evenHBand="0" w:firstRowFirstColumn="0" w:firstRowLastColumn="0" w:lastRowFirstColumn="0" w:lastRowLastColumn="0"/>
            <w:tcW w:w="1134" w:type="dxa"/>
            <w:tcMar/>
            <w:vAlign w:val="center"/>
            <w:hideMark/>
          </w:tcPr>
          <w:p w:rsidRPr="001F2F5A" w:rsidR="001F2F5A" w:rsidP="005837F2" w:rsidRDefault="001F2F5A" w14:paraId="3ED58FBB" w14:textId="77777777" w14:noSpellErr="1">
            <w:pPr>
              <w:rPr>
                <w:rFonts w:ascii="Calibri" w:hAnsi="Calibri" w:eastAsia="Times New Roman" w:cs="Times New Roman"/>
                <w:b w:val="0"/>
                <w:color w:val="000000" w:themeColor="text1"/>
                <w:lang w:eastAsia="fi-FI"/>
              </w:rPr>
            </w:pPr>
            <w:r w:rsidRPr="31318CAD" w:rsidR="31318CAD">
              <w:rPr>
                <w:rFonts w:ascii="Calibri,Times New Roman" w:hAnsi="Calibri,Times New Roman" w:eastAsia="Calibri,Times New Roman" w:cs="Calibri,Times New Roman"/>
                <w:b w:val="0"/>
                <w:bCs w:val="0"/>
                <w:color w:val="000000" w:themeColor="text1" w:themeTint="FF" w:themeShade="FF"/>
                <w:lang w:eastAsia="fi-FI"/>
              </w:rPr>
              <w:t>Iphone5</w:t>
            </w:r>
          </w:p>
        </w:tc>
        <w:tc>
          <w:tcPr>
            <w:cnfStyle w:val="000000000000" w:firstRow="0" w:lastRow="0" w:firstColumn="0" w:lastColumn="0" w:oddVBand="0" w:evenVBand="0" w:oddHBand="0" w:evenHBand="0" w:firstRowFirstColumn="0" w:firstRowLastColumn="0" w:lastRowFirstColumn="0" w:lastRowLastColumn="0"/>
            <w:tcW w:w="993" w:type="dxa"/>
            <w:tcMar/>
            <w:vAlign w:val="center"/>
            <w:hideMark/>
          </w:tcPr>
          <w:p w:rsidRPr="001F2F5A" w:rsidR="001F2F5A" w:rsidP="005837F2" w:rsidRDefault="001F2F5A" w14:paraId="21F7C211"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Safari</w:t>
            </w:r>
          </w:p>
        </w:tc>
        <w:tc>
          <w:tcPr>
            <w:cnfStyle w:val="000000000000" w:firstRow="0" w:lastRow="0" w:firstColumn="0" w:lastColumn="0" w:oddVBand="0" w:evenVBand="0" w:oddHBand="0" w:evenHBand="0" w:firstRowFirstColumn="0" w:firstRowLastColumn="0" w:lastRowFirstColumn="0" w:lastRowLastColumn="0"/>
            <w:tcW w:w="992" w:type="dxa"/>
            <w:tcMar/>
            <w:vAlign w:val="center"/>
            <w:hideMark/>
          </w:tcPr>
          <w:p w:rsidRPr="001F2F5A" w:rsidR="001F2F5A" w:rsidP="005837F2" w:rsidRDefault="001F2F5A" w14:paraId="38DCC471" w14:textId="77777777" w14:noSpellErr="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yli 10 kertaa</w:t>
            </w:r>
          </w:p>
        </w:tc>
        <w:tc>
          <w:tcPr>
            <w:cnfStyle w:val="000000000000" w:firstRow="0" w:lastRow="0" w:firstColumn="0" w:lastColumn="0" w:oddVBand="0" w:evenVBand="0" w:oddHBand="0" w:evenHBand="0" w:firstRowFirstColumn="0" w:firstRowLastColumn="0" w:lastRowFirstColumn="0" w:lastRowLastColumn="0"/>
            <w:tcW w:w="2835" w:type="dxa"/>
            <w:tcMar/>
            <w:vAlign w:val="center"/>
            <w:hideMark/>
          </w:tcPr>
          <w:p w:rsidRPr="0037625D" w:rsidR="001F2F5A" w:rsidP="31318CAD" w:rsidRDefault="001F2F5A" w14:paraId="0868FAB8"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Selkeä observointinäkymä, kurssiavain terminä vaikutti toimivalta.</w:t>
            </w:r>
          </w:p>
        </w:tc>
        <w:tc>
          <w:tcPr>
            <w:cnfStyle w:val="000000000000" w:firstRow="0" w:lastRow="0" w:firstColumn="0" w:lastColumn="0" w:oddVBand="0" w:evenVBand="0" w:oddHBand="0" w:evenHBand="0" w:firstRowFirstColumn="0" w:firstRowLastColumn="0" w:lastRowFirstColumn="0" w:lastRowLastColumn="0"/>
            <w:tcW w:w="3023" w:type="dxa"/>
            <w:tcMar/>
            <w:vAlign w:val="center"/>
            <w:hideMark/>
          </w:tcPr>
          <w:p w:rsidRPr="0037625D" w:rsidR="001F2F5A" w:rsidP="31318CAD" w:rsidRDefault="001F2F5A" w14:paraId="3E672C40"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www-oli osoitteen alussa turha. Yhteenvedon rajaus oli hankala käyttää.</w:t>
            </w:r>
          </w:p>
        </w:tc>
        <w:tc>
          <w:tcPr>
            <w:cnfStyle w:val="000000000000" w:firstRow="0" w:lastRow="0" w:firstColumn="0" w:lastColumn="0" w:oddVBand="0" w:evenVBand="0" w:oddHBand="0" w:evenHBand="0" w:firstRowFirstColumn="0" w:firstRowLastColumn="0" w:lastRowFirstColumn="0" w:lastRowLastColumn="0"/>
            <w:tcW w:w="2505" w:type="dxa"/>
            <w:tcMar/>
            <w:vAlign w:val="center"/>
            <w:hideMark/>
          </w:tcPr>
          <w:p w:rsidRPr="0037625D" w:rsidR="001F2F5A" w:rsidP="31318CAD" w:rsidRDefault="001F2F5A" w14:paraId="17197110" w14:textId="77777777" w14:noSpellErr="1">
            <w:pPr>
              <w:pStyle w:val="ListParagraph"/>
              <w:numPr>
                <w:ilvl w:val="0"/>
                <w:numId w:val="6"/>
              </w:numPr>
              <w:ind w:left="317" w:right="-108"/>
              <w:cnfStyle w:val="000000000000" w:firstRow="0" w:lastRow="0" w:firstColumn="0" w:lastColumn="0" w:oddVBand="0" w:evenVBand="0" w:oddHBand="0" w:evenHBand="0" w:firstRowFirstColumn="0" w:firstRowLastColumn="0" w:lastRowFirstColumn="0" w:lastRowLastColumn="0"/>
              <w:rPr>
                <w:rFonts w:ascii="Calibri,Times New Roman" w:hAnsi="Calibri,Times New Roman" w:eastAsia="Calibri,Times New Roman" w:cs="Calibri,Times New Roman"/>
                <w:color w:val="000000" w:themeColor="text1"/>
                <w:lang w:eastAsia="fi-FI"/>
              </w:rPr>
            </w:pPr>
            <w:r w:rsidRPr="31318CAD" w:rsidR="31318CAD">
              <w:rPr>
                <w:rFonts w:ascii="Calibri,Times New Roman" w:hAnsi="Calibri,Times New Roman" w:eastAsia="Calibri,Times New Roman" w:cs="Calibri,Times New Roman"/>
                <w:color w:val="000000" w:themeColor="text1" w:themeTint="FF" w:themeShade="FF"/>
                <w:lang w:eastAsia="fi-FI"/>
              </w:rPr>
              <w:t>Mukava päästä testaamaan muitakin ominaisuuksia tulevina viikkoina.</w:t>
            </w:r>
          </w:p>
        </w:tc>
      </w:tr>
    </w:tbl>
    <w:p w:rsidR="001F2F5A" w:rsidP="000843DB" w:rsidRDefault="000843DB" w14:paraId="47115475" w14:textId="14791611" w14:noSpellErr="1">
      <w:pPr>
        <w:jc w:val="center"/>
        <w:rPr>
          <w:b/>
        </w:rPr>
      </w:pPr>
      <w:r w:rsidRPr="31318CAD" w:rsidR="31318CAD">
        <w:rPr>
          <w:b w:val="1"/>
          <w:bCs w:val="1"/>
        </w:rPr>
        <w:t>Taulukko 1: Käytettävyyslomakkeen tulokset</w:t>
      </w:r>
    </w:p>
    <w:p w:rsidRPr="000843DB" w:rsidR="00EA30DB" w:rsidP="000843DB" w:rsidRDefault="00EA30DB" w14:paraId="6788D8AD" w14:textId="77777777">
      <w:pPr>
        <w:jc w:val="center"/>
        <w:rPr>
          <w:b/>
        </w:rPr>
      </w:pPr>
    </w:p>
    <w:p w:rsidR="00AC1DE3" w:rsidP="00F77F8C" w:rsidRDefault="00A017D5" w14:paraId="34C4B5EE" w14:textId="05CFEEF1" w14:noSpellErr="1">
      <w:pPr>
        <w:pStyle w:val="Heading2"/>
        <w:rPr>
          <w:b/>
          <w:bCs/>
          <w:color w:val="auto"/>
        </w:rPr>
      </w:pPr>
      <w:r w:rsidRPr="31318CAD" w:rsidR="31318CAD">
        <w:rPr>
          <w:b w:val="1"/>
          <w:bCs w:val="1"/>
          <w:color w:val="auto"/>
        </w:rPr>
        <w:t>3</w:t>
      </w:r>
      <w:r w:rsidRPr="31318CAD" w:rsidR="31318CAD">
        <w:rPr>
          <w:b w:val="1"/>
          <w:bCs w:val="1"/>
          <w:color w:val="auto"/>
        </w:rPr>
        <w:t xml:space="preserve">. </w:t>
      </w:r>
      <w:r w:rsidRPr="31318CAD" w:rsidR="31318CAD">
        <w:rPr>
          <w:b w:val="1"/>
          <w:bCs w:val="1"/>
          <w:color w:val="auto"/>
        </w:rPr>
        <w:t>Yhteenveto</w:t>
      </w:r>
    </w:p>
    <w:p w:rsidRPr="00F77F8C" w:rsidR="00F77F8C" w:rsidP="00F77F8C" w:rsidRDefault="00F77F8C" w14:paraId="150E4515" w14:textId="77777777">
      <w:pPr>
        <w:spacing w:after="0"/>
      </w:pPr>
    </w:p>
    <w:p w:rsidR="00004C7F" w:rsidP="7E3FC667" w:rsidRDefault="007E0E0D" w14:paraId="0CD3AF24" w14:textId="46C94AC3" w14:noSpellErr="1">
      <w:r w:rsidR="31318CAD">
        <w:rPr/>
        <w:t>Käytettävyystestauksesta saatu oli pääosin positiivista</w:t>
      </w:r>
      <w:r w:rsidR="31318CAD">
        <w:rPr/>
        <w:t xml:space="preserve">. </w:t>
      </w:r>
      <w:r w:rsidR="31318CAD">
        <w:rPr/>
        <w:t>Helppokäyttöinen, nopea, selkeä ja yksinkertainen olivat eniten käytettyjä termejä, kun annettiin positiivista palautetta.</w:t>
      </w:r>
      <w:r w:rsidR="31318CAD">
        <w:rPr/>
        <w:t xml:space="preserve"> </w:t>
      </w:r>
    </w:p>
    <w:p w:rsidR="00A97427" w:rsidP="7E3FC667" w:rsidRDefault="00034B2D" w14:paraId="60923B46" w14:textId="5BEE1445">
      <w:r w:rsidR="31318CAD">
        <w:rPr/>
        <w:t xml:space="preserve">Myös negatiivista palautetta saatiin, mikä positiivinen asia. Sovelluksen verkko-osoite osoittautui toimivan vain, jos alusta jätetään osa ”www.” -pois. Lisäksi yhteenvetosivulla oli käytettävyysongelmia sivun vierittämisessä ja yhteenvedon rajaamisessa. Yhden käyttäjän mielestä pylväskaavio olisi ollut selkeämpi kuin nykyinen </w:t>
      </w:r>
      <w:proofErr w:type="spellStart"/>
      <w:r w:rsidR="31318CAD">
        <w:rPr/>
        <w:t>Gantt</w:t>
      </w:r>
      <w:proofErr w:type="spellEnd"/>
      <w:r w:rsidR="31318CAD">
        <w:rPr/>
        <w:t>-kaavio.</w:t>
      </w:r>
    </w:p>
    <w:p w:rsidR="00A23004" w:rsidP="7E3FC667" w:rsidRDefault="00A07439" w14:paraId="48540FE1" w14:textId="73A6FB49" w14:noSpellErr="1">
      <w:r w:rsidR="31318CAD">
        <w:rPr/>
        <w:t xml:space="preserve">Muita kehitysehdotuksia ja ideoita olivat selitykset eri kategorioille, QR-koodin käyttäminen sovelluksen osoitteen sijaan. Kategorioiden selitykset lisättiin jatkokehitykseen kuuluviin ominaisuuksiin. QR-koodin käyttäminen ei sovelluksessa ole hyödyllistä, mutta voi olla järkevää esimerkiksi </w:t>
      </w:r>
      <w:r w:rsidRPr="31318CAD" w:rsidR="31318CAD">
        <w:rPr>
          <w:i w:val="1"/>
          <w:iCs w:val="1"/>
        </w:rPr>
        <w:t>Tutkiva opettaja</w:t>
      </w:r>
      <w:r w:rsidR="31318CAD">
        <w:rPr/>
        <w:t xml:space="preserve"> -kurssilla.</w:t>
      </w:r>
    </w:p>
    <w:p w:rsidR="00D21505" w:rsidP="7E3FC667" w:rsidRDefault="00D21505" w14:paraId="26A61DF4" w14:textId="77777777"/>
    <w:p w:rsidR="00A017D5" w:rsidP="00A017D5" w:rsidRDefault="00A017D5" w14:paraId="5348F4D3" w14:textId="723423CB" w14:noSpellErr="1">
      <w:pPr>
        <w:pStyle w:val="Heading2"/>
        <w:rPr>
          <w:b/>
          <w:bCs/>
          <w:color w:val="auto"/>
        </w:rPr>
      </w:pPr>
      <w:r w:rsidRPr="31318CAD" w:rsidR="31318CAD">
        <w:rPr>
          <w:b w:val="1"/>
          <w:bCs w:val="1"/>
          <w:color w:val="auto"/>
        </w:rPr>
        <w:t>4</w:t>
      </w:r>
      <w:r w:rsidRPr="31318CAD" w:rsidR="31318CAD">
        <w:rPr>
          <w:b w:val="1"/>
          <w:bCs w:val="1"/>
          <w:color w:val="auto"/>
        </w:rPr>
        <w:t xml:space="preserve">. </w:t>
      </w:r>
      <w:r w:rsidRPr="31318CAD" w:rsidR="31318CAD">
        <w:rPr>
          <w:b w:val="1"/>
          <w:bCs w:val="1"/>
          <w:color w:val="auto"/>
        </w:rPr>
        <w:t>Projektiryhmän huomiot</w:t>
      </w:r>
    </w:p>
    <w:p w:rsidR="00A017D5" w:rsidP="00A017D5" w:rsidRDefault="00A017D5" w14:paraId="30E517FF" w14:textId="77777777" w14:noSpellErr="1">
      <w:r>
        <w:br/>
      </w:r>
      <w:r w:rsidR="31318CAD">
        <w:rPr/>
        <w:t>Tässä luvussa esitellään projektiryhmän huomioita käytettävyystestauksen aikana ilmenneistä kysymyksistä ja ongelmista.</w:t>
      </w:r>
    </w:p>
    <w:p w:rsidR="00A017D5" w:rsidP="00A017D5" w:rsidRDefault="00A017D5" w14:paraId="5FD66734" w14:textId="77777777" w14:noSpellErr="1">
      <w:r w:rsidR="31318CAD">
        <w:rPr/>
        <w:t>Kategorioiden valintasivulla oli epäselvyyttä</w:t>
      </w:r>
      <w:r w:rsidR="31318CAD">
        <w:rPr/>
        <w:t xml:space="preserve"> siitä, miten </w:t>
      </w:r>
      <w:r w:rsidR="31318CAD">
        <w:rPr/>
        <w:t xml:space="preserve">käyttäjän pitäisi toimia ja miten </w:t>
      </w:r>
      <w:r w:rsidR="31318CAD">
        <w:rPr/>
        <w:t>pääsee eteenpäin</w:t>
      </w:r>
      <w:r w:rsidR="31318CAD">
        <w:rPr/>
        <w:t>. Osittain hämmennystä aiheutti se, että "jatka observointiin"-painike jäi piiloon näytön alareunan alapuolelle.</w:t>
      </w:r>
    </w:p>
    <w:p w:rsidRPr="00EA30DB" w:rsidR="00A017D5" w:rsidP="00A017D5" w:rsidRDefault="00A017D5" w14:paraId="3F42205D" w14:textId="77777777" w14:noSpellErr="1">
      <w:r w:rsidR="31318CAD">
        <w:rPr/>
        <w:t>Observointinäkymässä oli pieniä ongelmia observoinnin käynnistämisessä. Osalle käyttäjistä oli epäselvää, että observointi piti aloittaa erillisellä painikkeella ennen kuin kategoriat rupesivat ottamaan aikaa. Epävarmuutta oli myös siinä, voiko useampi kategoria olla yhtä</w:t>
      </w:r>
      <w:r w:rsidR="31318CAD">
        <w:rPr/>
        <w:t xml:space="preserve"> </w:t>
      </w:r>
      <w:r w:rsidR="31318CAD">
        <w:rPr/>
        <w:t>aikaa päällä</w:t>
      </w:r>
      <w:r w:rsidR="31318CAD">
        <w:rPr/>
        <w:t>,</w:t>
      </w:r>
      <w:r w:rsidR="31318CAD">
        <w:rPr/>
        <w:t xml:space="preserve"> sekä miten kategorian saa pois päältä. Observoinnin lopetuspainike oli hämäävä ainakin ulkonäön vuoksi.</w:t>
      </w:r>
    </w:p>
    <w:p w:rsidR="00A017D5" w:rsidP="00A017D5" w:rsidRDefault="00A017D5" w14:paraId="66E06DE5" w14:textId="77777777" w14:noSpellErr="1">
      <w:r w:rsidR="31318CAD">
        <w:rPr/>
        <w:t>Yhteenvetosivulla yhteenvetotiedot voisivat pysyä samalla rivillä pienemmilläkin näytöillä. Sovelluksen pitäisi ilmoittaa jotain, kun esimerkiksi tallennetaan tai lähetetään sähköpostiin.</w:t>
      </w:r>
    </w:p>
    <w:p w:rsidR="00A017D5" w:rsidP="00A017D5" w:rsidRDefault="00A017D5" w14:paraId="4AE4C96D" w14:textId="77777777">
      <w:r w:rsidR="31318CAD">
        <w:rPr/>
        <w:t xml:space="preserve">Ainakin osa testaajista oli sitä mieltä, että sovellus on parempi kuin </w:t>
      </w:r>
      <w:proofErr w:type="spellStart"/>
      <w:r w:rsidR="31318CAD">
        <w:rPr/>
        <w:t>Lotas</w:t>
      </w:r>
      <w:proofErr w:type="spellEnd"/>
      <w:r w:rsidR="31318CAD">
        <w:rPr/>
        <w:t>. Observoinnin tyhjentäminen oli hyvä ominaisuus. Sovellus toimi myös Internet Explorerin mobiiliversiolla. QR-koodi helpottaisi sovellukseen siirtymistä. QR-koodi voisi löytyä esimerkiksi kurssin materiaaleista. Observointinäkymään mahtuu 6 kategoriaa hyvin ja seitsemäs jotenkuten. Kategorioiden järjestyksessä oli epäselvyyttä.</w:t>
      </w:r>
    </w:p>
    <w:p w:rsidR="00A017D5" w:rsidP="7E3FC667" w:rsidRDefault="00DD6DE1" w14:paraId="5B547CEA" w14:textId="4DD7CF70" w14:noSpellErr="1">
      <w:r w:rsidR="31318CAD">
        <w:rPr/>
        <w:t xml:space="preserve">Sovellus toimi hyvin kaikilla </w:t>
      </w:r>
      <w:r w:rsidR="31318CAD">
        <w:rPr/>
        <w:t xml:space="preserve">käytetyillä </w:t>
      </w:r>
      <w:r w:rsidR="31318CAD">
        <w:rPr/>
        <w:t>selaimilla, joita olivat Safari, Google Chrome ja Internet Explorer.</w:t>
      </w:r>
    </w:p>
    <w:sectPr w:rsidR="00A017D5">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6A" w:rsidRDefault="00E14DAC" w14:paraId="16A586D6" w14:textId="77777777">
      <w:pPr>
        <w:spacing w:after="0" w:line="240" w:lineRule="auto"/>
      </w:pPr>
      <w:r>
        <w:separator/>
      </w:r>
    </w:p>
  </w:endnote>
  <w:endnote w:type="continuationSeparator" w:id="0">
    <w:p w:rsidR="00BD526A" w:rsidRDefault="00E14DAC" w14:paraId="7D6594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7E3FC667" w:rsidTr="31318CAD" w14:paraId="770C78D3" w14:textId="77777777">
      <w:tc>
        <w:tcPr>
          <w:tcW w:w="3009" w:type="dxa"/>
          <w:tcMar/>
        </w:tcPr>
        <w:p w:rsidR="7E3FC667" w:rsidP="7E3FC667" w:rsidRDefault="7E3FC667" w14:paraId="4F786E1B" w14:textId="2E7DC4E9">
          <w:pPr>
            <w:pStyle w:val="Header"/>
            <w:ind w:left="-115"/>
          </w:pPr>
        </w:p>
      </w:tc>
      <w:tc>
        <w:tcPr>
          <w:tcW w:w="3009" w:type="dxa"/>
          <w:tcMar/>
        </w:tcPr>
        <w:p w:rsidR="7E3FC667" w:rsidP="7E3FC667" w:rsidRDefault="7E3FC667" w14:paraId="086D47BB" w14:textId="1B25D091" w14:noSpellErr="1">
          <w:pPr>
            <w:pStyle w:val="Header"/>
            <w:jc w:val="center"/>
          </w:pPr>
          <w:r w:rsidRPr="31318CAD">
            <w:rPr>
              <w:noProof/>
            </w:rPr>
            <w:fldChar w:fldCharType="begin"/>
          </w:r>
          <w:r w:rsidRPr="31318CAD">
            <w:rPr>
              <w:noProof/>
            </w:rPr>
            <w:instrText xml:space="preserve">PAGE</w:instrText>
          </w:r>
          <w:r w:rsidRPr="31318CAD">
            <w:rPr>
              <w:noProof/>
            </w:rPr>
            <w:fldChar w:fldCharType="separate"/>
          </w:r>
          <w:r w:rsidRPr="31318CAD" w:rsidR="31318CAD">
            <w:rPr>
              <w:noProof/>
            </w:rPr>
            <w:t>1</w:t>
          </w:r>
          <w:r w:rsidRPr="31318CAD">
            <w:rPr>
              <w:noProof/>
            </w:rPr>
            <w:fldChar w:fldCharType="end"/>
          </w:r>
          <w:r w:rsidR="31318CAD">
            <w:rPr/>
            <w:t>/</w:t>
          </w:r>
          <w:r w:rsidRPr="31318CAD">
            <w:rPr>
              <w:noProof/>
            </w:rPr>
            <w:fldChar w:fldCharType="begin"/>
          </w:r>
          <w:r w:rsidRPr="31318CAD">
            <w:rPr>
              <w:noProof/>
            </w:rPr>
            <w:instrText xml:space="preserve">NUMPAGES</w:instrText>
          </w:r>
          <w:r w:rsidRPr="31318CAD">
            <w:rPr>
              <w:noProof/>
            </w:rPr>
            <w:fldChar w:fldCharType="separate"/>
          </w:r>
          <w:r w:rsidRPr="31318CAD" w:rsidR="31318CAD">
            <w:rPr>
              <w:noProof/>
            </w:rPr>
            <w:t>3</w:t>
          </w:r>
          <w:r w:rsidRPr="31318CAD">
            <w:rPr>
              <w:noProof/>
            </w:rPr>
            <w:fldChar w:fldCharType="end"/>
          </w:r>
        </w:p>
      </w:tc>
      <w:tc>
        <w:tcPr>
          <w:tcW w:w="3009" w:type="dxa"/>
          <w:tcMar/>
        </w:tcPr>
        <w:p w:rsidR="7E3FC667" w:rsidP="7E3FC667" w:rsidRDefault="7E3FC667" w14:paraId="15641477" w14:textId="21B8F790">
          <w:pPr>
            <w:pStyle w:val="Header"/>
            <w:ind w:right="-115"/>
            <w:jc w:val="right"/>
          </w:pPr>
        </w:p>
      </w:tc>
    </w:tr>
  </w:tbl>
  <w:p w:rsidR="7E3FC667" w:rsidP="7E3FC667" w:rsidRDefault="7E3FC667" w14:paraId="6A64FF89" w14:textId="53D8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6A" w:rsidRDefault="00E14DAC" w14:paraId="1293F130" w14:textId="77777777">
      <w:pPr>
        <w:spacing w:after="0" w:line="240" w:lineRule="auto"/>
      </w:pPr>
      <w:r>
        <w:separator/>
      </w:r>
    </w:p>
  </w:footnote>
  <w:footnote w:type="continuationSeparator" w:id="0">
    <w:p w:rsidR="00BD526A" w:rsidRDefault="00E14DAC" w14:paraId="6059EC2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7E3FC667" w:rsidP="7E3FC667" w:rsidRDefault="000E6534" w14:paraId="13242E0B" w14:textId="1874F516">
    <w:pPr>
      <w:pStyle w:val="Header"/>
    </w:pPr>
    <w:r>
      <w:rPr/>
      <w:t xml:space="preserve">Sovellusprojekti </w:t>
    </w:r>
    <w:proofErr w:type="spellStart"/>
    <w:r>
      <w:rPr/>
      <w:t>Moveatis</w:t>
    </w:r>
    <w:r>
      <w:tab/>
    </w:r>
    <w:r>
      <w:rPr/>
      <w:t>Käytettävyystestaus</w:t>
    </w:r>
    <w:r>
      <w:tab/>
    </w:r>
    <w:r>
      <w:rPr/>
      <w:t xml:space="preserve">Sivu</w:t>
    </w:r>
    <w:proofErr w:type="spellEnd"/>
    <w:r>
      <w:rPr/>
      <w:t xml:space="preserve">  </w:t>
    </w:r>
    <w:r w:rsidRPr="31318CAD">
      <w:rPr>
        <w:noProof/>
      </w:rPr>
      <w:fldChar w:fldCharType="begin"/>
    </w:r>
    <w:r>
      <w:instrText xml:space="preserve"> PAGE   \* MERGEFORMAT </w:instrText>
    </w:r>
    <w:r>
      <w:fldChar w:fldCharType="separate"/>
    </w:r>
    <w:r w:rsidR="0010751E">
      <w:rPr>
        <w:noProof/>
      </w:rPr>
      <w:t>1</w:t>
    </w:r>
    <w:r>
      <w:rPr>
        <w:noProof/>
      </w:rPr>
      <w:fldChar w:fldCharType="end"/>
    </w:r>
    <w:r>
      <w:rPr>
        <w:noProof/>
      </w:rPr>
      <w:t xml:space="preserve"> </w:t>
    </w:r>
    <w:r>
      <w:rPr/>
      <w:t>/ 3</w:t>
    </w:r>
  </w:p>
  <w:p w:rsidR="00F032B3" w:rsidP="7E3FC667" w:rsidRDefault="00F032B3" w14:paraId="2D2663D7" w14:textId="20E6DE02">
    <w:pPr>
      <w:pStyle w:val="Header"/>
    </w:pPr>
    <w:r>
      <w:tab/>
    </w:r>
    <w:proofErr w:type="spellStart"/>
    <w:r>
      <w:rPr/>
      <w:t>Muistio</w:t>
    </w:r>
    <w:r>
      <w:tab/>
    </w:r>
    <w:r>
      <w:rPr/>
      <w:t>Julkinen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74E"/>
    <w:multiLevelType w:val="hybridMultilevel"/>
    <w:tmpl w:val="98A68C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nsid w:val="1CF515FA"/>
    <w:multiLevelType w:val="hybridMultilevel"/>
    <w:tmpl w:val="942E1DF0"/>
    <w:lvl w:ilvl="0" w:tplc="EFF2AEB8">
      <w:start w:val="7"/>
      <w:numFmt w:val="decimal"/>
      <w:lvlText w:val="%1."/>
      <w:lvlJc w:val="left"/>
      <w:pPr>
        <w:ind w:left="720" w:hanging="360"/>
      </w:pPr>
    </w:lvl>
    <w:lvl w:ilvl="1" w:tplc="5A9462EA">
      <w:start w:val="1"/>
      <w:numFmt w:val="lowerLetter"/>
      <w:lvlText w:val="%2."/>
      <w:lvlJc w:val="left"/>
      <w:pPr>
        <w:ind w:left="1440" w:hanging="360"/>
      </w:pPr>
    </w:lvl>
    <w:lvl w:ilvl="2" w:tplc="287EF580">
      <w:start w:val="1"/>
      <w:numFmt w:val="lowerRoman"/>
      <w:lvlText w:val="%3."/>
      <w:lvlJc w:val="right"/>
      <w:pPr>
        <w:ind w:left="2160" w:hanging="180"/>
      </w:pPr>
    </w:lvl>
    <w:lvl w:ilvl="3" w:tplc="C6D440BA">
      <w:start w:val="1"/>
      <w:numFmt w:val="decimal"/>
      <w:lvlText w:val="%4."/>
      <w:lvlJc w:val="left"/>
      <w:pPr>
        <w:ind w:left="2880" w:hanging="360"/>
      </w:pPr>
    </w:lvl>
    <w:lvl w:ilvl="4" w:tplc="72DE2960">
      <w:start w:val="1"/>
      <w:numFmt w:val="lowerLetter"/>
      <w:lvlText w:val="%5."/>
      <w:lvlJc w:val="left"/>
      <w:pPr>
        <w:ind w:left="3600" w:hanging="360"/>
      </w:pPr>
    </w:lvl>
    <w:lvl w:ilvl="5" w:tplc="C2FCBA0A">
      <w:start w:val="1"/>
      <w:numFmt w:val="lowerRoman"/>
      <w:lvlText w:val="%6."/>
      <w:lvlJc w:val="right"/>
      <w:pPr>
        <w:ind w:left="4320" w:hanging="180"/>
      </w:pPr>
    </w:lvl>
    <w:lvl w:ilvl="6" w:tplc="8FAA1800">
      <w:start w:val="1"/>
      <w:numFmt w:val="decimal"/>
      <w:lvlText w:val="%7."/>
      <w:lvlJc w:val="left"/>
      <w:pPr>
        <w:ind w:left="5040" w:hanging="360"/>
      </w:pPr>
    </w:lvl>
    <w:lvl w:ilvl="7" w:tplc="F6D4C01E">
      <w:start w:val="1"/>
      <w:numFmt w:val="lowerLetter"/>
      <w:lvlText w:val="%8."/>
      <w:lvlJc w:val="left"/>
      <w:pPr>
        <w:ind w:left="5760" w:hanging="360"/>
      </w:pPr>
    </w:lvl>
    <w:lvl w:ilvl="8" w:tplc="E6D65E66">
      <w:start w:val="1"/>
      <w:numFmt w:val="lowerRoman"/>
      <w:lvlText w:val="%9."/>
      <w:lvlJc w:val="right"/>
      <w:pPr>
        <w:ind w:left="6480" w:hanging="180"/>
      </w:pPr>
    </w:lvl>
  </w:abstractNum>
  <w:abstractNum w:abstractNumId="2">
    <w:nsid w:val="2A4B4B3B"/>
    <w:multiLevelType w:val="hybridMultilevel"/>
    <w:tmpl w:val="A3E8999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nsid w:val="464047E7"/>
    <w:multiLevelType w:val="hybridMultilevel"/>
    <w:tmpl w:val="54E0978A"/>
    <w:lvl w:ilvl="0" w:tplc="195E77DE">
      <w:start w:val="1"/>
      <w:numFmt w:val="bullet"/>
      <w:lvlText w:val=""/>
      <w:lvlJc w:val="left"/>
      <w:pPr>
        <w:ind w:left="720" w:hanging="360"/>
      </w:pPr>
      <w:rPr>
        <w:rFonts w:hint="default" w:ascii="Symbol" w:hAnsi="Symbol"/>
      </w:rPr>
    </w:lvl>
    <w:lvl w:ilvl="1" w:tplc="FC68A5E4">
      <w:start w:val="1"/>
      <w:numFmt w:val="bullet"/>
      <w:lvlText w:val="o"/>
      <w:lvlJc w:val="left"/>
      <w:pPr>
        <w:ind w:left="1440" w:hanging="360"/>
      </w:pPr>
      <w:rPr>
        <w:rFonts w:hint="default" w:ascii="Courier New" w:hAnsi="Courier New"/>
      </w:rPr>
    </w:lvl>
    <w:lvl w:ilvl="2" w:tplc="B810ADA0">
      <w:start w:val="1"/>
      <w:numFmt w:val="bullet"/>
      <w:lvlText w:val=""/>
      <w:lvlJc w:val="left"/>
      <w:pPr>
        <w:ind w:left="2160" w:hanging="360"/>
      </w:pPr>
      <w:rPr>
        <w:rFonts w:hint="default" w:ascii="Wingdings" w:hAnsi="Wingdings"/>
      </w:rPr>
    </w:lvl>
    <w:lvl w:ilvl="3" w:tplc="72EC4564">
      <w:start w:val="1"/>
      <w:numFmt w:val="bullet"/>
      <w:lvlText w:val=""/>
      <w:lvlJc w:val="left"/>
      <w:pPr>
        <w:ind w:left="2880" w:hanging="360"/>
      </w:pPr>
      <w:rPr>
        <w:rFonts w:hint="default" w:ascii="Symbol" w:hAnsi="Symbol"/>
      </w:rPr>
    </w:lvl>
    <w:lvl w:ilvl="4" w:tplc="7DEC5F1A">
      <w:start w:val="1"/>
      <w:numFmt w:val="bullet"/>
      <w:lvlText w:val="o"/>
      <w:lvlJc w:val="left"/>
      <w:pPr>
        <w:ind w:left="3600" w:hanging="360"/>
      </w:pPr>
      <w:rPr>
        <w:rFonts w:hint="default" w:ascii="Courier New" w:hAnsi="Courier New"/>
      </w:rPr>
    </w:lvl>
    <w:lvl w:ilvl="5" w:tplc="BB567D08">
      <w:start w:val="1"/>
      <w:numFmt w:val="bullet"/>
      <w:lvlText w:val=""/>
      <w:lvlJc w:val="left"/>
      <w:pPr>
        <w:ind w:left="4320" w:hanging="360"/>
      </w:pPr>
      <w:rPr>
        <w:rFonts w:hint="default" w:ascii="Wingdings" w:hAnsi="Wingdings"/>
      </w:rPr>
    </w:lvl>
    <w:lvl w:ilvl="6" w:tplc="1A848E06">
      <w:start w:val="1"/>
      <w:numFmt w:val="bullet"/>
      <w:lvlText w:val=""/>
      <w:lvlJc w:val="left"/>
      <w:pPr>
        <w:ind w:left="5040" w:hanging="360"/>
      </w:pPr>
      <w:rPr>
        <w:rFonts w:hint="default" w:ascii="Symbol" w:hAnsi="Symbol"/>
      </w:rPr>
    </w:lvl>
    <w:lvl w:ilvl="7" w:tplc="FD289B16">
      <w:start w:val="1"/>
      <w:numFmt w:val="bullet"/>
      <w:lvlText w:val="o"/>
      <w:lvlJc w:val="left"/>
      <w:pPr>
        <w:ind w:left="5760" w:hanging="360"/>
      </w:pPr>
      <w:rPr>
        <w:rFonts w:hint="default" w:ascii="Courier New" w:hAnsi="Courier New"/>
      </w:rPr>
    </w:lvl>
    <w:lvl w:ilvl="8" w:tplc="4BF46120">
      <w:start w:val="1"/>
      <w:numFmt w:val="bullet"/>
      <w:lvlText w:val=""/>
      <w:lvlJc w:val="left"/>
      <w:pPr>
        <w:ind w:left="6480" w:hanging="360"/>
      </w:pPr>
      <w:rPr>
        <w:rFonts w:hint="default" w:ascii="Wingdings" w:hAnsi="Wingdings"/>
      </w:rPr>
    </w:lvl>
  </w:abstractNum>
  <w:abstractNum w:abstractNumId="4">
    <w:nsid w:val="47D202CC"/>
    <w:multiLevelType w:val="hybridMultilevel"/>
    <w:tmpl w:val="D526C52C"/>
    <w:lvl w:ilvl="0" w:tplc="C29EC972">
      <w:start w:val="7"/>
      <w:numFmt w:val="decimal"/>
      <w:lvlText w:val="%1."/>
      <w:lvlJc w:val="left"/>
      <w:pPr>
        <w:ind w:left="720" w:hanging="360"/>
      </w:pPr>
    </w:lvl>
    <w:lvl w:ilvl="1" w:tplc="BA50442C">
      <w:start w:val="1"/>
      <w:numFmt w:val="lowerLetter"/>
      <w:lvlText w:val="%2."/>
      <w:lvlJc w:val="left"/>
      <w:pPr>
        <w:ind w:left="1440" w:hanging="360"/>
      </w:pPr>
    </w:lvl>
    <w:lvl w:ilvl="2" w:tplc="A4C4A244">
      <w:start w:val="1"/>
      <w:numFmt w:val="lowerRoman"/>
      <w:lvlText w:val="%3."/>
      <w:lvlJc w:val="right"/>
      <w:pPr>
        <w:ind w:left="2160" w:hanging="180"/>
      </w:pPr>
    </w:lvl>
    <w:lvl w:ilvl="3" w:tplc="9328F5C0">
      <w:start w:val="1"/>
      <w:numFmt w:val="decimal"/>
      <w:lvlText w:val="%4."/>
      <w:lvlJc w:val="left"/>
      <w:pPr>
        <w:ind w:left="2880" w:hanging="360"/>
      </w:pPr>
    </w:lvl>
    <w:lvl w:ilvl="4" w:tplc="6F7458DA">
      <w:start w:val="1"/>
      <w:numFmt w:val="lowerLetter"/>
      <w:lvlText w:val="%5."/>
      <w:lvlJc w:val="left"/>
      <w:pPr>
        <w:ind w:left="3600" w:hanging="360"/>
      </w:pPr>
    </w:lvl>
    <w:lvl w:ilvl="5" w:tplc="1E18F618">
      <w:start w:val="1"/>
      <w:numFmt w:val="lowerRoman"/>
      <w:lvlText w:val="%6."/>
      <w:lvlJc w:val="right"/>
      <w:pPr>
        <w:ind w:left="4320" w:hanging="180"/>
      </w:pPr>
    </w:lvl>
    <w:lvl w:ilvl="6" w:tplc="85662AA0">
      <w:start w:val="1"/>
      <w:numFmt w:val="decimal"/>
      <w:lvlText w:val="%7."/>
      <w:lvlJc w:val="left"/>
      <w:pPr>
        <w:ind w:left="5040" w:hanging="360"/>
      </w:pPr>
    </w:lvl>
    <w:lvl w:ilvl="7" w:tplc="C7F82A68">
      <w:start w:val="1"/>
      <w:numFmt w:val="lowerLetter"/>
      <w:lvlText w:val="%8."/>
      <w:lvlJc w:val="left"/>
      <w:pPr>
        <w:ind w:left="5760" w:hanging="360"/>
      </w:pPr>
    </w:lvl>
    <w:lvl w:ilvl="8" w:tplc="3A30C50E">
      <w:start w:val="1"/>
      <w:numFmt w:val="lowerRoman"/>
      <w:lvlText w:val="%9."/>
      <w:lvlJc w:val="right"/>
      <w:pPr>
        <w:ind w:left="6480" w:hanging="180"/>
      </w:pPr>
    </w:lvl>
  </w:abstractNum>
  <w:abstractNum w:abstractNumId="5">
    <w:nsid w:val="7DE80CEA"/>
    <w:multiLevelType w:val="hybridMultilevel"/>
    <w:tmpl w:val="F764565A"/>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C667"/>
    <w:rsid w:val="00001FC3"/>
    <w:rsid w:val="00004C7F"/>
    <w:rsid w:val="00034B2D"/>
    <w:rsid w:val="00066B56"/>
    <w:rsid w:val="00070FFA"/>
    <w:rsid w:val="000843DB"/>
    <w:rsid w:val="000A5DC6"/>
    <w:rsid w:val="000E4671"/>
    <w:rsid w:val="000E6534"/>
    <w:rsid w:val="0010751E"/>
    <w:rsid w:val="00110E18"/>
    <w:rsid w:val="00130036"/>
    <w:rsid w:val="0017124C"/>
    <w:rsid w:val="00171AFE"/>
    <w:rsid w:val="001A486E"/>
    <w:rsid w:val="001F2F5A"/>
    <w:rsid w:val="00240029"/>
    <w:rsid w:val="00267D6E"/>
    <w:rsid w:val="00281C0F"/>
    <w:rsid w:val="002C11E7"/>
    <w:rsid w:val="00353B93"/>
    <w:rsid w:val="0037625D"/>
    <w:rsid w:val="00383A85"/>
    <w:rsid w:val="003C01D4"/>
    <w:rsid w:val="003C6939"/>
    <w:rsid w:val="003F62A5"/>
    <w:rsid w:val="0041132E"/>
    <w:rsid w:val="004148EC"/>
    <w:rsid w:val="00431C82"/>
    <w:rsid w:val="00494A5C"/>
    <w:rsid w:val="00525AA8"/>
    <w:rsid w:val="0053142C"/>
    <w:rsid w:val="00533D36"/>
    <w:rsid w:val="005436F4"/>
    <w:rsid w:val="00545A0C"/>
    <w:rsid w:val="00550532"/>
    <w:rsid w:val="0055725A"/>
    <w:rsid w:val="005837F2"/>
    <w:rsid w:val="005F1C56"/>
    <w:rsid w:val="00641B0D"/>
    <w:rsid w:val="006A0DE4"/>
    <w:rsid w:val="006D43E8"/>
    <w:rsid w:val="006D6477"/>
    <w:rsid w:val="006E6C9F"/>
    <w:rsid w:val="0070620F"/>
    <w:rsid w:val="007313A0"/>
    <w:rsid w:val="00755609"/>
    <w:rsid w:val="007E0E0D"/>
    <w:rsid w:val="007E5E95"/>
    <w:rsid w:val="008126E0"/>
    <w:rsid w:val="00821030"/>
    <w:rsid w:val="008579F6"/>
    <w:rsid w:val="008C7CA6"/>
    <w:rsid w:val="00997CA1"/>
    <w:rsid w:val="009A5143"/>
    <w:rsid w:val="009B069F"/>
    <w:rsid w:val="009C6416"/>
    <w:rsid w:val="009C6B56"/>
    <w:rsid w:val="00A017D5"/>
    <w:rsid w:val="00A062C5"/>
    <w:rsid w:val="00A07439"/>
    <w:rsid w:val="00A23004"/>
    <w:rsid w:val="00A3538A"/>
    <w:rsid w:val="00A97427"/>
    <w:rsid w:val="00AC1DE3"/>
    <w:rsid w:val="00AC7AFE"/>
    <w:rsid w:val="00B22E01"/>
    <w:rsid w:val="00B40215"/>
    <w:rsid w:val="00B50237"/>
    <w:rsid w:val="00B52C14"/>
    <w:rsid w:val="00B75ABF"/>
    <w:rsid w:val="00B93922"/>
    <w:rsid w:val="00BA0DC8"/>
    <w:rsid w:val="00BA77C2"/>
    <w:rsid w:val="00BD526A"/>
    <w:rsid w:val="00BE4E20"/>
    <w:rsid w:val="00C03D22"/>
    <w:rsid w:val="00C11C75"/>
    <w:rsid w:val="00C22034"/>
    <w:rsid w:val="00C629E2"/>
    <w:rsid w:val="00CF6308"/>
    <w:rsid w:val="00D21505"/>
    <w:rsid w:val="00D2655B"/>
    <w:rsid w:val="00D40859"/>
    <w:rsid w:val="00D62A9E"/>
    <w:rsid w:val="00D77382"/>
    <w:rsid w:val="00D876AC"/>
    <w:rsid w:val="00DC7AA6"/>
    <w:rsid w:val="00DD6DE1"/>
    <w:rsid w:val="00E14DAC"/>
    <w:rsid w:val="00E27D67"/>
    <w:rsid w:val="00EA30DB"/>
    <w:rsid w:val="00EA5647"/>
    <w:rsid w:val="00EC0FEE"/>
    <w:rsid w:val="00ED0D0D"/>
    <w:rsid w:val="00F032B3"/>
    <w:rsid w:val="00F24FAA"/>
    <w:rsid w:val="00F762BB"/>
    <w:rsid w:val="00F77F8C"/>
    <w:rsid w:val="00FA168B"/>
    <w:rsid w:val="00FE088D"/>
    <w:rsid w:val="00FF7147"/>
    <w:rsid w:val="31318CAD"/>
    <w:rsid w:val="356F5B0B"/>
    <w:rsid w:val="39805320"/>
    <w:rsid w:val="48CE7537"/>
    <w:rsid w:val="4CAEBBDA"/>
    <w:rsid w:val="4FA7347B"/>
    <w:rsid w:val="59C27A4F"/>
    <w:rsid w:val="7E3FC6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D2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NoSpacing">
    <w:name w:val="No Spacing"/>
    <w:uiPriority w:val="1"/>
    <w:qFormat/>
    <w:pPr>
      <w:spacing w:after="0" w:line="240" w:lineRule="auto"/>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LightList">
    <w:name w:val="Light List"/>
    <w:basedOn w:val="TableNormal"/>
    <w:uiPriority w:val="61"/>
    <w:rsid w:val="001F2F5A"/>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1F2F5A"/>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1F2F5A"/>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ghtShading-Accent6">
    <w:name w:val="Light Shading Accent 6"/>
    <w:basedOn w:val="TableNormal"/>
    <w:uiPriority w:val="60"/>
    <w:rsid w:val="001F2F5A"/>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LightList">
    <w:name w:val="Light List"/>
    <w:basedOn w:val="TableNormal"/>
    <w:uiPriority w:val="61"/>
    <w:rsid w:val="001F2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F2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1F2F5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6">
    <w:name w:val="Light Shading Accent 6"/>
    <w:basedOn w:val="TableNormal"/>
    <w:uiPriority w:val="60"/>
    <w:rsid w:val="001F2F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157">
      <w:bodyDiv w:val="1"/>
      <w:marLeft w:val="0"/>
      <w:marRight w:val="0"/>
      <w:marTop w:val="0"/>
      <w:marBottom w:val="0"/>
      <w:divBdr>
        <w:top w:val="none" w:sz="0" w:space="0" w:color="auto"/>
        <w:left w:val="none" w:sz="0" w:space="0" w:color="auto"/>
        <w:bottom w:val="none" w:sz="0" w:space="0" w:color="auto"/>
        <w:right w:val="none" w:sz="0" w:space="0" w:color="auto"/>
      </w:divBdr>
    </w:div>
    <w:div w:id="459539704">
      <w:bodyDiv w:val="1"/>
      <w:marLeft w:val="0"/>
      <w:marRight w:val="0"/>
      <w:marTop w:val="0"/>
      <w:marBottom w:val="0"/>
      <w:divBdr>
        <w:top w:val="none" w:sz="0" w:space="0" w:color="auto"/>
        <w:left w:val="none" w:sz="0" w:space="0" w:color="auto"/>
        <w:bottom w:val="none" w:sz="0" w:space="0" w:color="auto"/>
        <w:right w:val="none" w:sz="0" w:space="0" w:color="auto"/>
      </w:divBdr>
    </w:div>
    <w:div w:id="623078870">
      <w:bodyDiv w:val="1"/>
      <w:marLeft w:val="0"/>
      <w:marRight w:val="0"/>
      <w:marTop w:val="0"/>
      <w:marBottom w:val="0"/>
      <w:divBdr>
        <w:top w:val="none" w:sz="0" w:space="0" w:color="auto"/>
        <w:left w:val="none" w:sz="0" w:space="0" w:color="auto"/>
        <w:bottom w:val="none" w:sz="0" w:space="0" w:color="auto"/>
        <w:right w:val="none" w:sz="0" w:space="0" w:color="auto"/>
      </w:divBdr>
    </w:div>
    <w:div w:id="1043292506">
      <w:bodyDiv w:val="1"/>
      <w:marLeft w:val="0"/>
      <w:marRight w:val="0"/>
      <w:marTop w:val="0"/>
      <w:marBottom w:val="0"/>
      <w:divBdr>
        <w:top w:val="none" w:sz="0" w:space="0" w:color="auto"/>
        <w:left w:val="none" w:sz="0" w:space="0" w:color="auto"/>
        <w:bottom w:val="none" w:sz="0" w:space="0" w:color="auto"/>
        <w:right w:val="none" w:sz="0" w:space="0" w:color="auto"/>
      </w:divBdr>
    </w:div>
    <w:div w:id="1194806507">
      <w:bodyDiv w:val="1"/>
      <w:marLeft w:val="0"/>
      <w:marRight w:val="0"/>
      <w:marTop w:val="0"/>
      <w:marBottom w:val="0"/>
      <w:divBdr>
        <w:top w:val="none" w:sz="0" w:space="0" w:color="auto"/>
        <w:left w:val="none" w:sz="0" w:space="0" w:color="auto"/>
        <w:bottom w:val="none" w:sz="0" w:space="0" w:color="auto"/>
        <w:right w:val="none" w:sz="0" w:space="0" w:color="auto"/>
      </w:divBdr>
    </w:div>
    <w:div w:id="1264260499">
      <w:bodyDiv w:val="1"/>
      <w:marLeft w:val="0"/>
      <w:marRight w:val="0"/>
      <w:marTop w:val="0"/>
      <w:marBottom w:val="0"/>
      <w:divBdr>
        <w:top w:val="none" w:sz="0" w:space="0" w:color="auto"/>
        <w:left w:val="none" w:sz="0" w:space="0" w:color="auto"/>
        <w:bottom w:val="none" w:sz="0" w:space="0" w:color="auto"/>
        <w:right w:val="none" w:sz="0" w:space="0" w:color="auto"/>
      </w:divBdr>
    </w:div>
    <w:div w:id="1338583878">
      <w:bodyDiv w:val="1"/>
      <w:marLeft w:val="0"/>
      <w:marRight w:val="0"/>
      <w:marTop w:val="0"/>
      <w:marBottom w:val="0"/>
      <w:divBdr>
        <w:top w:val="none" w:sz="0" w:space="0" w:color="auto"/>
        <w:left w:val="none" w:sz="0" w:space="0" w:color="auto"/>
        <w:bottom w:val="none" w:sz="0" w:space="0" w:color="auto"/>
        <w:right w:val="none" w:sz="0" w:space="0" w:color="auto"/>
      </w:divBdr>
    </w:div>
    <w:div w:id="1377007864">
      <w:bodyDiv w:val="1"/>
      <w:marLeft w:val="0"/>
      <w:marRight w:val="0"/>
      <w:marTop w:val="0"/>
      <w:marBottom w:val="0"/>
      <w:divBdr>
        <w:top w:val="none" w:sz="0" w:space="0" w:color="auto"/>
        <w:left w:val="none" w:sz="0" w:space="0" w:color="auto"/>
        <w:bottom w:val="none" w:sz="0" w:space="0" w:color="auto"/>
        <w:right w:val="none" w:sz="0" w:space="0" w:color="auto"/>
      </w:divBdr>
    </w:div>
    <w:div w:id="16170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Korhonen, Kai</lastModifiedBy>
  <revision>105</revision>
  <dcterms:created xsi:type="dcterms:W3CDTF">2012-08-07T03:37:00.0000000Z</dcterms:created>
  <dcterms:modified xsi:type="dcterms:W3CDTF">2016-05-02T11:21:41.8479977Z</dcterms:modified>
</coreProperties>
</file>