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2D8DD" w14:textId="45A4CCF9" w:rsidR="007B6016" w:rsidRPr="00990C95" w:rsidRDefault="00A71631" w:rsidP="00B1458F">
      <w:pPr>
        <w:pStyle w:val="KansiTekijt"/>
        <w:jc w:val="right"/>
        <w:rPr>
          <w:color w:val="000000"/>
          <w:sz w:val="40"/>
        </w:rPr>
      </w:pPr>
      <w:r>
        <w:rPr>
          <w:color w:val="000000"/>
          <w:sz w:val="40"/>
        </w:rPr>
        <w:t xml:space="preserve"> </w:t>
      </w:r>
    </w:p>
    <w:p w14:paraId="4652D8DE" w14:textId="2C78EE64" w:rsidR="007B6016" w:rsidRDefault="00B86D37" w:rsidP="007B6016">
      <w:pPr>
        <w:pStyle w:val="KansiTekijt"/>
        <w:rPr>
          <w:color w:val="000000"/>
          <w:sz w:val="40"/>
        </w:rPr>
      </w:pPr>
      <w:proofErr w:type="spellStart"/>
      <w:r w:rsidRPr="00990C95">
        <w:rPr>
          <w:color w:val="000000"/>
          <w:sz w:val="40"/>
        </w:rPr>
        <w:t>Mov</w:t>
      </w:r>
      <w:r w:rsidR="002E2DA8">
        <w:rPr>
          <w:color w:val="000000"/>
          <w:sz w:val="40"/>
        </w:rPr>
        <w:t>eo</w:t>
      </w:r>
      <w:proofErr w:type="spellEnd"/>
      <w:r w:rsidR="007B6016" w:rsidRPr="00990C95">
        <w:rPr>
          <w:color w:val="000000"/>
          <w:sz w:val="40"/>
        </w:rPr>
        <w:t>-</w:t>
      </w:r>
      <w:r w:rsidR="00C17F1D">
        <w:rPr>
          <w:color w:val="000000"/>
          <w:sz w:val="40"/>
        </w:rPr>
        <w:t>sovellus</w:t>
      </w:r>
      <w:r w:rsidR="007B6016" w:rsidRPr="00990C95">
        <w:rPr>
          <w:color w:val="000000"/>
          <w:sz w:val="40"/>
        </w:rPr>
        <w:t>projekti</w:t>
      </w:r>
    </w:p>
    <w:p w14:paraId="4652D8DF" w14:textId="77777777" w:rsidR="00BE130F" w:rsidRDefault="00BE130F" w:rsidP="00BE130F">
      <w:pPr>
        <w:pStyle w:val="KansiTekijt"/>
        <w:rPr>
          <w:color w:val="000000"/>
        </w:rPr>
      </w:pPr>
    </w:p>
    <w:p w14:paraId="4652D8E0" w14:textId="28675694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Karoliina Lappalainen</w:t>
      </w:r>
    </w:p>
    <w:p w14:paraId="4652D8E1" w14:textId="79A8D60F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Tuomas Moisio</w:t>
      </w:r>
    </w:p>
    <w:p w14:paraId="4652D8E2" w14:textId="40FA843E" w:rsidR="00BE130F" w:rsidRPr="00990C95" w:rsidRDefault="002E2DA8" w:rsidP="00BE130F">
      <w:pPr>
        <w:pStyle w:val="KansiTekijt"/>
        <w:rPr>
          <w:color w:val="000000"/>
        </w:rPr>
      </w:pPr>
      <w:r>
        <w:rPr>
          <w:color w:val="000000"/>
        </w:rPr>
        <w:t>Visa Nykänen</w:t>
      </w:r>
    </w:p>
    <w:p w14:paraId="4652D8E6" w14:textId="37369CF8" w:rsidR="007B6016" w:rsidRPr="00991695" w:rsidRDefault="002E2DA8" w:rsidP="00991695">
      <w:pPr>
        <w:pStyle w:val="KansiTekijt"/>
        <w:rPr>
          <w:color w:val="000000"/>
        </w:rPr>
      </w:pPr>
      <w:r>
        <w:rPr>
          <w:color w:val="000000"/>
        </w:rPr>
        <w:t>Petra Puumala</w:t>
      </w:r>
    </w:p>
    <w:p w14:paraId="4652D8E7" w14:textId="77777777" w:rsidR="007F0C77" w:rsidRDefault="007F0C77" w:rsidP="007B6016">
      <w:pPr>
        <w:pStyle w:val="KansiTekijt"/>
        <w:rPr>
          <w:color w:val="000000"/>
          <w:sz w:val="40"/>
        </w:rPr>
      </w:pPr>
    </w:p>
    <w:p w14:paraId="4652D8E8" w14:textId="77777777" w:rsidR="007F0C77" w:rsidRPr="00990C95" w:rsidRDefault="007F0C77" w:rsidP="007B6016">
      <w:pPr>
        <w:pStyle w:val="KansiTekijt"/>
        <w:rPr>
          <w:color w:val="000000"/>
          <w:sz w:val="40"/>
        </w:rPr>
      </w:pPr>
    </w:p>
    <w:p w14:paraId="4652D8E9" w14:textId="5AE98C39" w:rsidR="007B6016" w:rsidRPr="00990C95" w:rsidRDefault="0069079B" w:rsidP="007B6016">
      <w:pPr>
        <w:pStyle w:val="KansiTekijt"/>
        <w:rPr>
          <w:color w:val="000000"/>
        </w:rPr>
      </w:pPr>
      <w:r>
        <w:rPr>
          <w:noProof/>
          <w:color w:val="000000"/>
          <w:lang w:eastAsia="fi-FI"/>
        </w:rPr>
        <w:drawing>
          <wp:inline distT="0" distB="0" distL="0" distR="0" wp14:anchorId="4CB54B56" wp14:editId="300B2B84">
            <wp:extent cx="2324100" cy="22671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eoku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16" cy="22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2D8F4" w14:textId="4530B8C6" w:rsidR="007F0C77" w:rsidRDefault="007F0C77" w:rsidP="00991695">
      <w:pPr>
        <w:pStyle w:val="KansiTekijt"/>
        <w:jc w:val="both"/>
        <w:rPr>
          <w:color w:val="000000"/>
          <w:sz w:val="40"/>
        </w:rPr>
      </w:pPr>
    </w:p>
    <w:p w14:paraId="792D663C" w14:textId="77777777" w:rsidR="00991695" w:rsidRDefault="00991695" w:rsidP="00991695">
      <w:pPr>
        <w:pStyle w:val="KansiTekijt"/>
        <w:jc w:val="both"/>
        <w:rPr>
          <w:color w:val="000000"/>
          <w:sz w:val="40"/>
        </w:rPr>
      </w:pPr>
    </w:p>
    <w:p w14:paraId="4652D8F5" w14:textId="25CB3C61" w:rsidR="007F0C77" w:rsidRPr="001E78FE" w:rsidRDefault="00C81730" w:rsidP="001E78FE">
      <w:pPr>
        <w:pStyle w:val="KansiTekijt"/>
        <w:rPr>
          <w:color w:val="000000"/>
          <w:sz w:val="40"/>
        </w:rPr>
      </w:pPr>
      <w:r>
        <w:rPr>
          <w:color w:val="000000"/>
          <w:sz w:val="40"/>
        </w:rPr>
        <w:t>Järjestelmätestaussuunnitelma</w:t>
      </w:r>
    </w:p>
    <w:p w14:paraId="4652D8F6" w14:textId="77777777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>Julkinen</w:t>
      </w:r>
    </w:p>
    <w:p w14:paraId="4652D8F7" w14:textId="272570CB" w:rsidR="007B6016" w:rsidRPr="00E315F1" w:rsidRDefault="00B22E64" w:rsidP="00991695">
      <w:pPr>
        <w:pStyle w:val="KansiTiedot"/>
        <w:spacing w:before="0"/>
        <w:rPr>
          <w:b/>
          <w:color w:val="000000"/>
        </w:rPr>
      </w:pPr>
      <w:r w:rsidRPr="00E315F1">
        <w:rPr>
          <w:b/>
          <w:color w:val="000000"/>
        </w:rPr>
        <w:t xml:space="preserve">Versio </w:t>
      </w:r>
      <w:r w:rsidR="00AA074D">
        <w:rPr>
          <w:b/>
          <w:color w:val="000000"/>
        </w:rPr>
        <w:t>1</w:t>
      </w:r>
      <w:r w:rsidR="00220438">
        <w:rPr>
          <w:b/>
          <w:color w:val="000000"/>
        </w:rPr>
        <w:t>.</w:t>
      </w:r>
      <w:r w:rsidR="00AA074D">
        <w:rPr>
          <w:b/>
          <w:color w:val="000000"/>
        </w:rPr>
        <w:t>0</w:t>
      </w:r>
      <w:r w:rsidR="00131A1F">
        <w:rPr>
          <w:b/>
          <w:color w:val="000000"/>
        </w:rPr>
        <w:t>.0</w:t>
      </w:r>
    </w:p>
    <w:p w14:paraId="4652D8F8" w14:textId="4A2E1283" w:rsidR="007B6016" w:rsidRPr="00E315F1" w:rsidRDefault="00AA074D" w:rsidP="00991695">
      <w:pPr>
        <w:pStyle w:val="KansiTiedot"/>
        <w:spacing w:before="0"/>
        <w:rPr>
          <w:b/>
          <w:color w:val="000000"/>
        </w:rPr>
      </w:pPr>
      <w:r>
        <w:rPr>
          <w:b/>
          <w:color w:val="000000"/>
        </w:rPr>
        <w:t>9</w:t>
      </w:r>
      <w:r w:rsidR="00C931D0">
        <w:rPr>
          <w:b/>
          <w:color w:val="000000"/>
        </w:rPr>
        <w:t>.5</w:t>
      </w:r>
      <w:r w:rsidR="002E2DA8">
        <w:rPr>
          <w:b/>
          <w:color w:val="000000"/>
        </w:rPr>
        <w:t>.2019</w:t>
      </w:r>
    </w:p>
    <w:p w14:paraId="4652D8F9" w14:textId="77777777" w:rsidR="007B6016" w:rsidRPr="00990C95" w:rsidRDefault="007B6016" w:rsidP="00991695">
      <w:pPr>
        <w:pStyle w:val="StyleKansi1TimesNewRoman14pt"/>
        <w:spacing w:before="0"/>
        <w:rPr>
          <w:color w:val="000000"/>
          <w:lang w:val="fi-FI"/>
        </w:rPr>
      </w:pPr>
      <w:r w:rsidRPr="00990C95">
        <w:rPr>
          <w:color w:val="000000"/>
          <w:lang w:val="fi-FI"/>
        </w:rPr>
        <w:t>Jyväskylän yliopisto</w:t>
      </w:r>
    </w:p>
    <w:p w14:paraId="4820BD16" w14:textId="05FD83D4" w:rsidR="00991695" w:rsidRDefault="007B6016" w:rsidP="00991695">
      <w:pPr>
        <w:pStyle w:val="KansiTekijt"/>
        <w:rPr>
          <w:color w:val="000000"/>
          <w:sz w:val="24"/>
        </w:rPr>
        <w:sectPr w:rsidR="009916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440" w:right="1797" w:bottom="1440" w:left="1797" w:header="720" w:footer="720" w:gutter="0"/>
          <w:cols w:space="720"/>
          <w:docGrid w:linePitch="360"/>
        </w:sectPr>
      </w:pPr>
      <w:r w:rsidRPr="00990C95">
        <w:rPr>
          <w:color w:val="000000"/>
          <w:sz w:val="24"/>
        </w:rPr>
        <w:t>Tietotekniikan laito</w:t>
      </w:r>
      <w:r w:rsidR="00470237">
        <w:rPr>
          <w:color w:val="000000"/>
          <w:sz w:val="24"/>
        </w:rPr>
        <w:t>s</w:t>
      </w:r>
    </w:p>
    <w:p w14:paraId="4652D8FD" w14:textId="77777777" w:rsidR="005101E9" w:rsidRPr="00990C95" w:rsidRDefault="005101E9" w:rsidP="00470237">
      <w:pPr>
        <w:pStyle w:val="KansiTekijt"/>
        <w:jc w:val="both"/>
        <w:rPr>
          <w:color w:val="000000"/>
          <w:sz w:val="24"/>
        </w:rPr>
      </w:pPr>
    </w:p>
    <w:p w14:paraId="4652D8FE" w14:textId="77777777" w:rsidR="00E52B52" w:rsidRPr="00990C95" w:rsidRDefault="00E52B52" w:rsidP="007B6016">
      <w:pPr>
        <w:pStyle w:val="KansiTekijt"/>
        <w:rPr>
          <w:color w:val="000000"/>
          <w:sz w:val="24"/>
        </w:rPr>
      </w:pPr>
    </w:p>
    <w:p w14:paraId="4652D914" w14:textId="77777777" w:rsidR="007B6016" w:rsidRDefault="007B6016" w:rsidP="007B6016">
      <w:pPr>
        <w:pStyle w:val="AlkuOtsikko"/>
        <w:rPr>
          <w:b/>
          <w:color w:val="000000"/>
        </w:rPr>
      </w:pPr>
      <w:r w:rsidRPr="00990C95">
        <w:rPr>
          <w:b/>
          <w:color w:val="000000"/>
        </w:rPr>
        <w:t>Tietoja dokumentista</w:t>
      </w:r>
    </w:p>
    <w:p w14:paraId="3DB3ECAB" w14:textId="77777777" w:rsidR="001B1E56" w:rsidRPr="001B1E56" w:rsidRDefault="001B1E56" w:rsidP="001B1E56">
      <w:pPr>
        <w:rPr>
          <w:lang w:val="fi-FI"/>
        </w:rPr>
      </w:pPr>
    </w:p>
    <w:p w14:paraId="4652D917" w14:textId="350DD0FF" w:rsidR="00736135" w:rsidRPr="00946978" w:rsidRDefault="007B6016" w:rsidP="00F53FD7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Tekijät:</w:t>
      </w:r>
    </w:p>
    <w:p w14:paraId="219E4B50" w14:textId="69DF620E" w:rsidR="00B44BC0" w:rsidRDefault="00B44BC0" w:rsidP="001B1E56">
      <w:pPr>
        <w:tabs>
          <w:tab w:val="left" w:pos="1701"/>
          <w:tab w:val="left" w:pos="6946"/>
        </w:tabs>
        <w:spacing w:after="0"/>
        <w:rPr>
          <w:color w:val="000000"/>
          <w:lang w:val="fi-FI"/>
        </w:rPr>
      </w:pPr>
      <w:r>
        <w:rPr>
          <w:color w:val="000000"/>
          <w:lang w:val="fi-FI"/>
        </w:rPr>
        <w:t>Karoliina Lappalainen</w:t>
      </w:r>
      <w:r w:rsidR="00736135" w:rsidRPr="00990C95">
        <w:rPr>
          <w:color w:val="000000"/>
          <w:lang w:val="fi-FI"/>
        </w:rPr>
        <w:tab/>
      </w:r>
    </w:p>
    <w:p w14:paraId="10987920" w14:textId="67E687E8" w:rsidR="00B44BC0" w:rsidRDefault="00B44BC0" w:rsidP="001B1E56">
      <w:pPr>
        <w:tabs>
          <w:tab w:val="left" w:pos="1701"/>
          <w:tab w:val="left" w:pos="6946"/>
        </w:tabs>
        <w:spacing w:after="0"/>
        <w:rPr>
          <w:color w:val="000000"/>
          <w:lang w:val="fi-FI"/>
        </w:rPr>
      </w:pPr>
      <w:r>
        <w:rPr>
          <w:rFonts w:ascii="Courier New" w:hAnsi="Courier New" w:cs="Courier New"/>
          <w:color w:val="000000"/>
          <w:spacing w:val="20"/>
          <w:lang w:val="fi-FI"/>
        </w:rPr>
        <w:t>Karoliina.a.lappalainen</w:t>
      </w:r>
      <w:r w:rsidR="00736135" w:rsidRPr="00E90612">
        <w:rPr>
          <w:rFonts w:ascii="Courier New" w:hAnsi="Courier New" w:cs="Courier New"/>
          <w:color w:val="000000"/>
          <w:spacing w:val="20"/>
          <w:lang w:val="fi-FI"/>
        </w:rPr>
        <w:t>@</w:t>
      </w:r>
      <w:r>
        <w:rPr>
          <w:rFonts w:ascii="Courier New" w:hAnsi="Courier New" w:cs="Courier New"/>
          <w:color w:val="000000"/>
          <w:spacing w:val="20"/>
          <w:lang w:val="fi-FI"/>
        </w:rPr>
        <w:t>student.jyu.fi</w:t>
      </w:r>
      <w:r w:rsidR="00736135" w:rsidRPr="00990C95">
        <w:rPr>
          <w:color w:val="000000"/>
          <w:lang w:val="fi-FI"/>
        </w:rPr>
        <w:tab/>
      </w:r>
    </w:p>
    <w:p w14:paraId="4652D91C" w14:textId="209B33D2" w:rsidR="007B6016" w:rsidRDefault="00B44BC0" w:rsidP="001B1E56">
      <w:pPr>
        <w:tabs>
          <w:tab w:val="left" w:pos="1701"/>
          <w:tab w:val="left" w:pos="6946"/>
        </w:tabs>
        <w:spacing w:after="0"/>
        <w:rPr>
          <w:color w:val="000000"/>
          <w:lang w:val="fi-FI"/>
        </w:rPr>
      </w:pPr>
      <w:r>
        <w:rPr>
          <w:color w:val="000000"/>
          <w:lang w:val="fi-FI"/>
        </w:rPr>
        <w:t>040-7719392</w:t>
      </w:r>
    </w:p>
    <w:p w14:paraId="6AA42161" w14:textId="77777777" w:rsidR="00F53FD7" w:rsidRPr="00990C95" w:rsidRDefault="00F53FD7" w:rsidP="00C15D5D">
      <w:pPr>
        <w:rPr>
          <w:color w:val="000000"/>
          <w:lang w:val="fi-FI"/>
        </w:rPr>
      </w:pPr>
    </w:p>
    <w:p w14:paraId="4652D91D" w14:textId="087CA5E6" w:rsidR="007B6016" w:rsidRPr="00990C95" w:rsidRDefault="007B6016" w:rsidP="00C15D5D">
      <w:pPr>
        <w:rPr>
          <w:color w:val="000000"/>
          <w:lang w:val="fi-FI"/>
        </w:rPr>
      </w:pPr>
      <w:r w:rsidRPr="00990C95">
        <w:rPr>
          <w:b/>
          <w:color w:val="000000"/>
          <w:lang w:val="fi-FI"/>
        </w:rPr>
        <w:t>Dokumentin nimi:</w:t>
      </w:r>
      <w:r w:rsidRPr="00990C95">
        <w:rPr>
          <w:color w:val="000000"/>
          <w:lang w:val="fi-FI"/>
        </w:rPr>
        <w:t xml:space="preserve"> </w:t>
      </w:r>
      <w:proofErr w:type="spellStart"/>
      <w:r w:rsidR="005B6596">
        <w:rPr>
          <w:color w:val="000000"/>
          <w:lang w:val="fi-FI"/>
        </w:rPr>
        <w:t>Moveo</w:t>
      </w:r>
      <w:proofErr w:type="spellEnd"/>
      <w:r w:rsidRPr="00990C95">
        <w:rPr>
          <w:color w:val="000000"/>
          <w:lang w:val="fi-FI"/>
        </w:rPr>
        <w:t xml:space="preserve">-projekti, </w:t>
      </w:r>
      <w:r w:rsidR="00946978" w:rsidRPr="00946978">
        <w:rPr>
          <w:color w:val="000000"/>
          <w:lang w:val="fi-FI"/>
        </w:rPr>
        <w:t>Järjestelmätestaussuunnitelma</w:t>
      </w:r>
    </w:p>
    <w:p w14:paraId="4652D91E" w14:textId="7E1A9CA4" w:rsidR="007B6016" w:rsidRPr="00131A1F" w:rsidRDefault="007B6016" w:rsidP="00C15D5D">
      <w:pPr>
        <w:rPr>
          <w:lang w:val="fi-FI"/>
        </w:rPr>
      </w:pPr>
      <w:r w:rsidRPr="00990C95">
        <w:rPr>
          <w:b/>
          <w:color w:val="000000"/>
          <w:lang w:val="fi-FI"/>
        </w:rPr>
        <w:t>Sivumäärä:</w:t>
      </w:r>
      <w:r w:rsidR="00B43359" w:rsidRPr="00990C95">
        <w:rPr>
          <w:color w:val="000000"/>
          <w:lang w:val="fi-FI"/>
        </w:rPr>
        <w:t xml:space="preserve"> </w:t>
      </w:r>
      <w:r w:rsidR="00131A1F" w:rsidRPr="00131A1F">
        <w:rPr>
          <w:lang w:val="fi-FI"/>
        </w:rPr>
        <w:t>1</w:t>
      </w:r>
      <w:r w:rsidR="00412999">
        <w:rPr>
          <w:lang w:val="fi-FI"/>
        </w:rPr>
        <w:t>0</w:t>
      </w:r>
    </w:p>
    <w:p w14:paraId="4652D91F" w14:textId="560AB96E" w:rsidR="007B6016" w:rsidRPr="00990C95" w:rsidRDefault="007B6016" w:rsidP="00C15D5D">
      <w:pPr>
        <w:rPr>
          <w:b/>
          <w:color w:val="000000"/>
          <w:lang w:val="fi-FI"/>
        </w:rPr>
      </w:pPr>
      <w:r w:rsidRPr="00990C95">
        <w:rPr>
          <w:b/>
          <w:color w:val="000000"/>
          <w:lang w:val="fi-FI"/>
        </w:rPr>
        <w:t>Tiedosto:</w:t>
      </w:r>
      <w:r w:rsidRPr="00990C95">
        <w:rPr>
          <w:color w:val="000000"/>
          <w:lang w:val="fi-FI"/>
        </w:rPr>
        <w:t xml:space="preserve"> 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begin"/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instrText xml:space="preserve"> FILENAME </w:instrTex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separate"/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Move</w:t>
      </w:r>
      <w:r w:rsidR="009C61EC">
        <w:rPr>
          <w:rFonts w:ascii="Courier New" w:hAnsi="Courier New" w:cs="Courier New"/>
          <w:color w:val="000000"/>
          <w:spacing w:val="20"/>
          <w:lang w:val="fi-FI"/>
        </w:rPr>
        <w:t>o</w:t>
      </w:r>
      <w:r w:rsidR="00024505">
        <w:rPr>
          <w:rFonts w:ascii="Courier New" w:hAnsi="Courier New" w:cs="Courier New"/>
          <w:color w:val="000000"/>
          <w:spacing w:val="20"/>
          <w:lang w:val="fi-FI"/>
        </w:rPr>
        <w:t>_</w:t>
      </w:r>
      <w:r w:rsidR="00946978" w:rsidRPr="00946978">
        <w:rPr>
          <w:rFonts w:ascii="Courier New" w:hAnsi="Courier New" w:cs="Courier New"/>
          <w:color w:val="000000"/>
          <w:spacing w:val="20"/>
          <w:lang w:val="fi-FI"/>
        </w:rPr>
        <w:t xml:space="preserve"> </w:t>
      </w:r>
      <w:r w:rsidR="00946978">
        <w:rPr>
          <w:rFonts w:ascii="Courier New" w:hAnsi="Courier New" w:cs="Courier New"/>
          <w:color w:val="000000"/>
          <w:spacing w:val="20"/>
          <w:lang w:val="fi-FI"/>
        </w:rPr>
        <w:t>jarjestelmatestaussuunnitelma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t>.doc</w:t>
      </w:r>
      <w:r w:rsidRPr="00E90612">
        <w:rPr>
          <w:rFonts w:ascii="Courier New" w:hAnsi="Courier New" w:cs="Courier New"/>
          <w:color w:val="000000"/>
          <w:spacing w:val="20"/>
          <w:lang w:val="fi-FI"/>
        </w:rPr>
        <w:fldChar w:fldCharType="end"/>
      </w:r>
      <w:r w:rsidR="00000805">
        <w:rPr>
          <w:rFonts w:ascii="Courier New" w:hAnsi="Courier New" w:cs="Courier New"/>
          <w:color w:val="000000"/>
          <w:spacing w:val="20"/>
          <w:lang w:val="fi-FI"/>
        </w:rPr>
        <w:t>x</w:t>
      </w:r>
    </w:p>
    <w:p w14:paraId="161308FA" w14:textId="526DB09F" w:rsidR="00727F1E" w:rsidRPr="00727F1E" w:rsidRDefault="007B6016" w:rsidP="00727F1E">
      <w:pPr>
        <w:jc w:val="left"/>
        <w:rPr>
          <w:lang w:val="fi-FI"/>
        </w:rPr>
      </w:pPr>
      <w:r w:rsidRPr="00990C95">
        <w:rPr>
          <w:b/>
          <w:color w:val="000000"/>
          <w:lang w:val="fi-FI"/>
        </w:rPr>
        <w:t>Tiivistelmä</w:t>
      </w:r>
      <w:r w:rsidR="00946978">
        <w:rPr>
          <w:b/>
          <w:color w:val="000000"/>
          <w:lang w:val="fi-FI"/>
        </w:rPr>
        <w:t>:</w:t>
      </w:r>
      <w:r w:rsidR="00946978" w:rsidRPr="00946978">
        <w:rPr>
          <w:lang w:val="fi-FI"/>
        </w:rPr>
        <w:t xml:space="preserve"> </w:t>
      </w:r>
      <w:r w:rsidR="00946978" w:rsidRPr="00946978">
        <w:rPr>
          <w:color w:val="000000"/>
          <w:lang w:val="fi-FI"/>
        </w:rPr>
        <w:t xml:space="preserve">Järjestelmätestaussuunnitelma kuvaa Moveatis-tietojärjestelmään </w:t>
      </w:r>
      <w:proofErr w:type="spellStart"/>
      <w:r w:rsidR="00946978" w:rsidRPr="00946978">
        <w:rPr>
          <w:color w:val="000000"/>
          <w:lang w:val="fi-FI"/>
        </w:rPr>
        <w:t>Moveo</w:t>
      </w:r>
      <w:proofErr w:type="spellEnd"/>
      <w:r w:rsidR="00946978" w:rsidRPr="00946978">
        <w:rPr>
          <w:color w:val="000000"/>
          <w:lang w:val="fi-FI"/>
        </w:rPr>
        <w:t>-projektin kehittämien ominaisuuksien järjestelmätestauksen läpiviennin. Su</w:t>
      </w:r>
      <w:r w:rsidR="003C14CD">
        <w:rPr>
          <w:color w:val="000000"/>
          <w:lang w:val="fi-FI"/>
        </w:rPr>
        <w:t>unnitelmassa kuvataan testaus</w:t>
      </w:r>
      <w:r w:rsidR="00946978" w:rsidRPr="00946978">
        <w:rPr>
          <w:color w:val="000000"/>
          <w:lang w:val="fi-FI"/>
        </w:rPr>
        <w:t xml:space="preserve">ympäristöt, testauksen </w:t>
      </w:r>
      <w:r w:rsidR="003C14CD">
        <w:rPr>
          <w:color w:val="000000"/>
          <w:lang w:val="fi-FI"/>
        </w:rPr>
        <w:t>tarkoitus ja läpivienti sekä</w:t>
      </w:r>
      <w:r w:rsidR="00946978" w:rsidRPr="00946978">
        <w:rPr>
          <w:color w:val="000000"/>
          <w:lang w:val="fi-FI"/>
        </w:rPr>
        <w:t xml:space="preserve"> testitapaukset.</w:t>
      </w:r>
      <w:r w:rsidR="00946978" w:rsidRPr="00946978">
        <w:rPr>
          <w:b/>
          <w:color w:val="000000"/>
          <w:lang w:val="fi-FI"/>
        </w:rPr>
        <w:t xml:space="preserve">   </w:t>
      </w:r>
    </w:p>
    <w:p w14:paraId="4652D922" w14:textId="65D76939" w:rsidR="00D110EF" w:rsidRPr="00937E42" w:rsidRDefault="007B6016" w:rsidP="00946978">
      <w:pPr>
        <w:jc w:val="left"/>
        <w:rPr>
          <w:lang w:val="fi-FI"/>
        </w:rPr>
      </w:pPr>
      <w:r w:rsidRPr="00937E42">
        <w:rPr>
          <w:b/>
          <w:lang w:val="fi-FI"/>
        </w:rPr>
        <w:t>Avainsanat:</w:t>
      </w:r>
      <w:r w:rsidRPr="00937E42">
        <w:rPr>
          <w:lang w:val="fi-FI"/>
        </w:rPr>
        <w:t xml:space="preserve"> </w:t>
      </w:r>
      <w:proofErr w:type="spellStart"/>
      <w:r w:rsidR="00946978" w:rsidRPr="00937E42">
        <w:rPr>
          <w:lang w:val="fi-FI"/>
        </w:rPr>
        <w:t>Moveo</w:t>
      </w:r>
      <w:proofErr w:type="spellEnd"/>
      <w:r w:rsidR="00946978" w:rsidRPr="00937E42">
        <w:rPr>
          <w:lang w:val="fi-FI"/>
        </w:rPr>
        <w:t>, testaussuunnitelma,</w:t>
      </w:r>
      <w:r w:rsidR="00C931D0">
        <w:rPr>
          <w:lang w:val="fi-FI"/>
        </w:rPr>
        <w:t xml:space="preserve"> </w:t>
      </w:r>
      <w:r w:rsidR="00C931D0" w:rsidRPr="00937E42">
        <w:rPr>
          <w:lang w:val="fi-FI"/>
        </w:rPr>
        <w:t>testitapaus</w:t>
      </w:r>
      <w:r w:rsidR="00C931D0">
        <w:rPr>
          <w:lang w:val="fi-FI"/>
        </w:rPr>
        <w:t>,</w:t>
      </w:r>
      <w:r w:rsidR="00946978" w:rsidRPr="00937E42">
        <w:rPr>
          <w:lang w:val="fi-FI"/>
        </w:rPr>
        <w:t xml:space="preserve"> järjestelmätestaus, </w:t>
      </w:r>
      <w:r w:rsidR="00C931D0">
        <w:rPr>
          <w:lang w:val="fi-FI"/>
        </w:rPr>
        <w:t xml:space="preserve">vaatimuspohjainen testaus, ekvivalenssiluokka, raja-arvotestaus, mustalaatikkotestaus. </w:t>
      </w:r>
    </w:p>
    <w:p w14:paraId="4652D923" w14:textId="77777777" w:rsidR="007B6016" w:rsidRPr="00990C95" w:rsidRDefault="007B6016" w:rsidP="00C15D5D">
      <w:pPr>
        <w:jc w:val="left"/>
        <w:rPr>
          <w:color w:val="000000"/>
          <w:lang w:val="fi-FI"/>
        </w:rPr>
      </w:pPr>
      <w:r w:rsidRPr="00990C95">
        <w:rPr>
          <w:color w:val="000000"/>
          <w:lang w:val="fi-FI"/>
        </w:rPr>
        <w:t xml:space="preserve"> </w:t>
      </w:r>
    </w:p>
    <w:p w14:paraId="4652D924" w14:textId="77777777" w:rsidR="007B6016" w:rsidRPr="00283D4A" w:rsidRDefault="00283D4A" w:rsidP="00283D4A">
      <w:pPr>
        <w:pStyle w:val="AlkuOtsikko"/>
        <w:rPr>
          <w:b/>
          <w:color w:val="000000"/>
        </w:rPr>
      </w:pPr>
      <w:r>
        <w:rPr>
          <w:b/>
          <w:color w:val="000000"/>
        </w:rPr>
        <w:br w:type="page"/>
      </w:r>
      <w:r w:rsidR="007B6016" w:rsidRPr="00283D4A">
        <w:rPr>
          <w:b/>
          <w:color w:val="000000"/>
        </w:rPr>
        <w:lastRenderedPageBreak/>
        <w:t>Muutoshistoria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896"/>
        <w:gridCol w:w="1226"/>
        <w:gridCol w:w="4819"/>
        <w:gridCol w:w="2410"/>
      </w:tblGrid>
      <w:tr w:rsidR="009F0368" w:rsidRPr="00990C95" w14:paraId="71AB96AE" w14:textId="77777777" w:rsidTr="003C14CD">
        <w:trPr>
          <w:trHeight w:val="43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BA025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Versio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BA55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Päivä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358E" w14:textId="77777777" w:rsidR="009F0368" w:rsidRPr="009F0368" w:rsidRDefault="009F0368" w:rsidP="00AA074D">
            <w:pPr>
              <w:snapToGrid w:val="0"/>
              <w:spacing w:after="0"/>
              <w:ind w:left="1440" w:hanging="1440"/>
              <w:jc w:val="center"/>
              <w:rPr>
                <w:b/>
                <w:color w:val="000000"/>
                <w:lang w:val="fi-FI"/>
              </w:rPr>
            </w:pPr>
            <w:r w:rsidRPr="009F0368">
              <w:rPr>
                <w:b/>
                <w:color w:val="000000"/>
                <w:lang w:val="fi-FI"/>
              </w:rPr>
              <w:t>Muutokset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437A" w14:textId="77777777" w:rsidR="009F0368" w:rsidRPr="009F0368" w:rsidRDefault="009F0368" w:rsidP="00AA074D">
            <w:pPr>
              <w:snapToGrid w:val="0"/>
              <w:spacing w:after="0"/>
              <w:jc w:val="center"/>
              <w:rPr>
                <w:b/>
                <w:color w:val="000000"/>
              </w:rPr>
            </w:pPr>
            <w:r w:rsidRPr="009F0368">
              <w:rPr>
                <w:b/>
                <w:color w:val="000000"/>
                <w:lang w:val="fi-FI"/>
              </w:rPr>
              <w:t>Tekijä</w:t>
            </w:r>
          </w:p>
        </w:tc>
      </w:tr>
      <w:tr w:rsidR="009F0368" w:rsidRPr="00C26732" w14:paraId="067FEB89" w14:textId="77777777" w:rsidTr="003C14CD">
        <w:trPr>
          <w:trHeight w:val="2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078AF" w14:textId="3895964F" w:rsid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0.0.1</w:t>
            </w:r>
          </w:p>
          <w:p w14:paraId="5DB41C67" w14:textId="77777777" w:rsidR="009F0368" w:rsidRP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  <w:p w14:paraId="18E2CBEF" w14:textId="77777777" w:rsidR="009F0368" w:rsidRP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798C2" w14:textId="5639110D" w:rsid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25.3.2019</w:t>
            </w:r>
          </w:p>
          <w:p w14:paraId="66500F10" w14:textId="77777777" w:rsidR="009F0368" w:rsidRP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  <w:p w14:paraId="21CFE9A6" w14:textId="77777777" w:rsidR="009F0368" w:rsidRPr="009F0368" w:rsidRDefault="009F0368" w:rsidP="00C26732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35CAC" w14:textId="4BA6FB5C" w:rsidR="009F0368" w:rsidRPr="009F0368" w:rsidRDefault="009F0368" w:rsidP="003C14CD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 xml:space="preserve">Järjestelmätestaussuunnitelman laatiminen </w:t>
            </w:r>
            <w:r w:rsidR="003C14CD">
              <w:rPr>
                <w:color w:val="000000"/>
                <w:lang w:val="fi-FI"/>
              </w:rPr>
              <w:t>aloitettiin. Lukujen 1</w:t>
            </w:r>
            <w:r w:rsidR="003C14CD" w:rsidRPr="00654B32">
              <w:rPr>
                <w:lang w:val="fi-FI"/>
              </w:rPr>
              <w:t>−</w:t>
            </w:r>
            <w:r w:rsidR="00D471EB">
              <w:rPr>
                <w:color w:val="000000"/>
                <w:lang w:val="fi-FI"/>
              </w:rPr>
              <w:t>4</w:t>
            </w:r>
            <w:r w:rsidRPr="009F0368">
              <w:rPr>
                <w:color w:val="000000"/>
                <w:lang w:val="fi-FI"/>
              </w:rPr>
              <w:t xml:space="preserve"> kirjoittaminen aloitettiin.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2495" w14:textId="77777777" w:rsidR="009F0368" w:rsidRDefault="009F0368" w:rsidP="00C26732">
            <w:pPr>
              <w:spacing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Karoliina Lappalainen</w:t>
            </w:r>
          </w:p>
          <w:p w14:paraId="73470461" w14:textId="59068A2F" w:rsidR="003C14CD" w:rsidRPr="009F0368" w:rsidRDefault="003C14CD" w:rsidP="003C14CD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</w:tr>
      <w:tr w:rsidR="009F0368" w:rsidRPr="00C26732" w14:paraId="1FBB7CA0" w14:textId="77777777" w:rsidTr="003C14C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11BBA" w14:textId="0C817AE6" w:rsidR="009F0368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0.1.0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75D81" w14:textId="7B4A202A" w:rsidR="009F0368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8.4.2019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D3C6" w14:textId="7FA023D1" w:rsidR="009F0368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 xml:space="preserve">Luvut </w:t>
            </w:r>
            <w:r w:rsidR="00D471EB">
              <w:rPr>
                <w:color w:val="000000"/>
                <w:lang w:val="fi-FI"/>
              </w:rPr>
              <w:t>5</w:t>
            </w:r>
            <w:r w:rsidR="003C14CD" w:rsidRPr="00654B32">
              <w:rPr>
                <w:lang w:val="fi-FI"/>
              </w:rPr>
              <w:t>−</w:t>
            </w:r>
            <w:r w:rsidR="00D471EB">
              <w:rPr>
                <w:color w:val="000000"/>
                <w:lang w:val="fi-FI"/>
              </w:rPr>
              <w:t>7</w:t>
            </w:r>
            <w:r w:rsidRPr="009F0368">
              <w:rPr>
                <w:color w:val="000000"/>
                <w:lang w:val="fi-FI"/>
              </w:rPr>
              <w:t xml:space="preserve"> kirjoitettiin.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4CB" w14:textId="7B6895EF" w:rsidR="003C14CD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Karoliina Lappalaine</w:t>
            </w:r>
            <w:r w:rsidR="003C14CD">
              <w:rPr>
                <w:color w:val="000000"/>
                <w:lang w:val="fi-FI"/>
              </w:rPr>
              <w:t>n</w:t>
            </w:r>
          </w:p>
        </w:tc>
      </w:tr>
      <w:tr w:rsidR="009F0368" w:rsidRPr="00CB1261" w14:paraId="277190D0" w14:textId="77777777" w:rsidTr="00C7652B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BC290" w14:textId="50A029C2" w:rsidR="00C7652B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0.</w:t>
            </w:r>
            <w:r>
              <w:rPr>
                <w:color w:val="000000"/>
                <w:lang w:val="fi-FI"/>
              </w:rPr>
              <w:t>1.1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97153" w14:textId="2269D1BE" w:rsidR="009F0368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11.4.2019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7D2B" w14:textId="08899D72" w:rsidR="009F0368" w:rsidRPr="009F0368" w:rsidRDefault="00C7652B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Kieli- ja ulkoasua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E503" w14:textId="2B6ED91C" w:rsidR="00C7652B" w:rsidRPr="009F0368" w:rsidRDefault="009F0368" w:rsidP="00412999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 w:rsidRPr="009F0368">
              <w:rPr>
                <w:color w:val="000000"/>
                <w:lang w:val="fi-FI"/>
              </w:rPr>
              <w:t>Karoliina Lappalainen</w:t>
            </w:r>
          </w:p>
        </w:tc>
      </w:tr>
      <w:tr w:rsidR="00ED33DA" w:rsidRPr="00CB1261" w14:paraId="31573F0C" w14:textId="77777777" w:rsidTr="00C7652B">
        <w:trPr>
          <w:trHeight w:val="58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E2444" w14:textId="77777777" w:rsidR="00C7652B" w:rsidRDefault="00ED33DA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0.1.</w:t>
            </w:r>
            <w:r w:rsidR="00C7652B">
              <w:rPr>
                <w:color w:val="000000"/>
                <w:lang w:val="fi-FI"/>
              </w:rPr>
              <w:t>2</w:t>
            </w:r>
          </w:p>
          <w:p w14:paraId="3DDEBCDC" w14:textId="1FDE7F16" w:rsidR="00C7652B" w:rsidRPr="009F0368" w:rsidRDefault="00C7652B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01808" w14:textId="77777777" w:rsidR="00C7652B" w:rsidRDefault="00ED33DA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14.4.2019</w:t>
            </w:r>
          </w:p>
          <w:p w14:paraId="25000E7A" w14:textId="75BD472A" w:rsidR="00C7652B" w:rsidRPr="009F0368" w:rsidRDefault="00C7652B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82DE6" w14:textId="745CCE97" w:rsidR="00C7652B" w:rsidRPr="00927D14" w:rsidRDefault="00ED33DA" w:rsidP="00C7652B">
            <w:pPr>
              <w:spacing w:after="0" w:line="240" w:lineRule="auto"/>
              <w:jc w:val="left"/>
              <w:rPr>
                <w:lang w:val="fi-FI"/>
              </w:rPr>
            </w:pPr>
            <w:r w:rsidRPr="00927D14">
              <w:rPr>
                <w:lang w:val="fi-FI"/>
              </w:rPr>
              <w:t>Kieli- ja ulkoasua korjattiin. Lukuja</w:t>
            </w:r>
            <w:r w:rsidR="00927D14" w:rsidRPr="00927D14">
              <w:rPr>
                <w:lang w:val="fi-FI"/>
              </w:rPr>
              <w:t xml:space="preserve"> 3, 4 ja 7</w:t>
            </w:r>
            <w:r w:rsidRPr="00927D14">
              <w:rPr>
                <w:lang w:val="fi-FI"/>
              </w:rPr>
              <w:t xml:space="preserve"> muokattiin.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457F" w14:textId="77777777" w:rsidR="00C7652B" w:rsidRDefault="00ED33DA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  <w:p w14:paraId="1C458049" w14:textId="5D53CED2" w:rsidR="00C7652B" w:rsidRPr="009F0368" w:rsidRDefault="00C7652B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</w:tr>
      <w:tr w:rsidR="00C26732" w:rsidRPr="00CB1261" w14:paraId="3FFE1AF0" w14:textId="77777777" w:rsidTr="003C14C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785D7" w14:textId="77777777" w:rsidR="00E23EF5" w:rsidRDefault="00C26732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</w:t>
            </w:r>
            <w:r w:rsidR="00B922E9">
              <w:rPr>
                <w:color w:val="000000"/>
                <w:lang w:val="fi-FI"/>
              </w:rPr>
              <w:t>.2.0</w:t>
            </w:r>
          </w:p>
          <w:p w14:paraId="56BAD6A5" w14:textId="427B2782" w:rsidR="00C7652B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46DC7" w14:textId="77777777" w:rsidR="00E23EF5" w:rsidRDefault="00C26732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18.4.2019</w:t>
            </w:r>
          </w:p>
          <w:p w14:paraId="58C96705" w14:textId="301AC641" w:rsidR="00C7652B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222B4" w14:textId="0957BD45" w:rsidR="00B922E9" w:rsidRPr="00927D14" w:rsidRDefault="00937E42" w:rsidP="00E23EF5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Kieli- ja ulkoasua muokattiin. Lukuja </w:t>
            </w:r>
            <w:r w:rsidR="00B922E9">
              <w:rPr>
                <w:lang w:val="fi-FI"/>
              </w:rPr>
              <w:t xml:space="preserve">2, 3 ja 5 muokattiin.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AF35" w14:textId="77777777" w:rsidR="005817B9" w:rsidRDefault="00C26732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  <w:p w14:paraId="387A1ED8" w14:textId="7F69F172" w:rsidR="00C7652B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</w:p>
        </w:tc>
      </w:tr>
      <w:tr w:rsidR="00C7652B" w:rsidRPr="00CB1261" w14:paraId="752B9AB9" w14:textId="77777777" w:rsidTr="003C14C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0440" w14:textId="4D69B71A" w:rsidR="00C7652B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0.2.1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3EF01A" w14:textId="568BD4A6" w:rsidR="00C7652B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25.4.2019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0204" w14:textId="6BA22F44" w:rsidR="00C7652B" w:rsidRPr="00412999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Kieli- ja ulkoasua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34F0" w14:textId="47FC4734" w:rsidR="00C7652B" w:rsidRDefault="00C7652B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</w:tc>
      </w:tr>
      <w:tr w:rsidR="00DE530F" w:rsidRPr="00CB1261" w14:paraId="6F0E8D8F" w14:textId="77777777" w:rsidTr="003C14C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075FE" w14:textId="34446757" w:rsidR="00C931D0" w:rsidRDefault="00DE530F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0.3.0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B7201" w14:textId="3F3D3917" w:rsidR="00C931D0" w:rsidRDefault="00DE530F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26.4.2019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17D4F" w14:textId="2AC401F2" w:rsidR="00C931D0" w:rsidRPr="00C931D0" w:rsidRDefault="00401882" w:rsidP="00C7652B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color w:val="000000"/>
                <w:lang w:val="fi-FI"/>
              </w:rPr>
              <w:t>Lukuja 3</w:t>
            </w:r>
            <w:r w:rsidRPr="00654B32">
              <w:rPr>
                <w:lang w:val="fi-FI"/>
              </w:rPr>
              <w:t>−</w:t>
            </w:r>
            <w:r>
              <w:rPr>
                <w:lang w:val="fi-FI"/>
              </w:rPr>
              <w:t>7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1DBC" w14:textId="3C8B6B8B" w:rsidR="00C931D0" w:rsidRDefault="00DE530F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</w:tc>
      </w:tr>
      <w:tr w:rsidR="00C931D0" w:rsidRPr="00CB1261" w14:paraId="7C22BA8A" w14:textId="77777777" w:rsidTr="003C14C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898BB" w14:textId="4BA98A0A" w:rsidR="00C931D0" w:rsidRDefault="00C931D0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0.4.0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80915" w14:textId="4221739B" w:rsidR="00C931D0" w:rsidRDefault="00C931D0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1.5.2019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171F2" w14:textId="185CD036" w:rsidR="00C931D0" w:rsidRDefault="00C931D0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Kieli- ja ulkoasua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52EA" w14:textId="3BAC655C" w:rsidR="00C931D0" w:rsidRDefault="00C931D0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</w:tc>
      </w:tr>
      <w:tr w:rsidR="00AA074D" w:rsidRPr="00CB1261" w14:paraId="166929DA" w14:textId="77777777" w:rsidTr="003C14CD">
        <w:trPr>
          <w:trHeight w:val="12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41E0E" w14:textId="553BE7C5" w:rsidR="00AA074D" w:rsidRDefault="00AA074D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1.0.0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1B901" w14:textId="47534049" w:rsidR="00AA074D" w:rsidRDefault="00AA074D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9.5.2019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344DD" w14:textId="23B6155A" w:rsidR="00AA074D" w:rsidRDefault="00AA074D" w:rsidP="00C7652B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Kieli- ja ulkoasua korjattiin.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A289" w14:textId="5C14BD4F" w:rsidR="00AA074D" w:rsidRDefault="00AA074D" w:rsidP="00E23EF5">
            <w:pPr>
              <w:spacing w:after="0" w:line="240" w:lineRule="auto"/>
              <w:jc w:val="left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</w:p>
        </w:tc>
      </w:tr>
    </w:tbl>
    <w:p w14:paraId="4652D96B" w14:textId="77777777" w:rsidR="007B6016" w:rsidRPr="00990C95" w:rsidRDefault="007B6016" w:rsidP="00C15D5D">
      <w:pPr>
        <w:rPr>
          <w:color w:val="000000"/>
          <w:lang w:val="fi-FI"/>
        </w:rPr>
      </w:pPr>
    </w:p>
    <w:p w14:paraId="4652D96C" w14:textId="77777777" w:rsidR="007B6016" w:rsidRPr="00990C95" w:rsidRDefault="007B6016" w:rsidP="007B6016">
      <w:pPr>
        <w:pStyle w:val="AlkuOtsikko"/>
        <w:pageBreakBefore/>
        <w:rPr>
          <w:b/>
          <w:color w:val="000000"/>
        </w:rPr>
      </w:pPr>
      <w:r w:rsidRPr="00990C95">
        <w:rPr>
          <w:b/>
          <w:color w:val="000000"/>
        </w:rPr>
        <w:lastRenderedPageBreak/>
        <w:t>Tietoja projektista</w:t>
      </w:r>
    </w:p>
    <w:p w14:paraId="4652D96D" w14:textId="597844DD" w:rsidR="0089616F" w:rsidRPr="00521FCB" w:rsidRDefault="00BF31CA" w:rsidP="00C70814">
      <w:pPr>
        <w:rPr>
          <w:lang w:val="fi-FI"/>
        </w:rPr>
      </w:pPr>
      <w:proofErr w:type="spellStart"/>
      <w:r w:rsidRPr="00521FCB">
        <w:rPr>
          <w:lang w:val="fi-FI"/>
        </w:rPr>
        <w:t>Moveo</w:t>
      </w:r>
      <w:proofErr w:type="spellEnd"/>
      <w:r w:rsidR="0064549E" w:rsidRPr="00521FCB">
        <w:rPr>
          <w:lang w:val="fi-FI"/>
        </w:rPr>
        <w:t>-projekti kehittää</w:t>
      </w:r>
      <w:r w:rsidR="00FA172C" w:rsidRPr="00521FCB">
        <w:rPr>
          <w:lang w:val="fi-FI"/>
        </w:rPr>
        <w:t xml:space="preserve"> </w:t>
      </w:r>
      <w:r w:rsidRPr="00521FCB">
        <w:rPr>
          <w:lang w:val="fi-FI"/>
        </w:rPr>
        <w:t>Moveatis-so</w:t>
      </w:r>
      <w:r w:rsidR="00BE6958" w:rsidRPr="00521FCB">
        <w:rPr>
          <w:lang w:val="fi-FI"/>
        </w:rPr>
        <w:t xml:space="preserve">vellukseen opettajan palautteen </w:t>
      </w:r>
      <w:r w:rsidRPr="00521FCB">
        <w:rPr>
          <w:lang w:val="fi-FI"/>
        </w:rPr>
        <w:t>luokittelutyökalun</w:t>
      </w:r>
      <w:r w:rsidR="00874551" w:rsidRPr="00521FCB">
        <w:rPr>
          <w:lang w:val="fi-FI"/>
        </w:rPr>
        <w:t xml:space="preserve"> </w:t>
      </w:r>
      <w:r w:rsidR="00FA172C" w:rsidRPr="00521FCB">
        <w:rPr>
          <w:lang w:val="fi-FI"/>
        </w:rPr>
        <w:t>Jyväskylän</w:t>
      </w:r>
      <w:r w:rsidR="0078224E" w:rsidRPr="00521FCB">
        <w:rPr>
          <w:lang w:val="fi-FI"/>
        </w:rPr>
        <w:t xml:space="preserve"> yliopiston</w:t>
      </w:r>
      <w:r w:rsidR="00FA172C" w:rsidRPr="00521FCB">
        <w:rPr>
          <w:lang w:val="fi-FI"/>
        </w:rPr>
        <w:t xml:space="preserve"> </w:t>
      </w:r>
      <w:r w:rsidR="002D0055" w:rsidRPr="00521FCB">
        <w:rPr>
          <w:lang w:val="fi-FI"/>
        </w:rPr>
        <w:t>liikuntatieteelliselle tiedekunnalle</w:t>
      </w:r>
      <w:r w:rsidR="00C772D0">
        <w:rPr>
          <w:lang w:val="fi-FI"/>
        </w:rPr>
        <w:t>.</w:t>
      </w:r>
      <w:r w:rsidR="00BE6958" w:rsidRPr="00521FCB">
        <w:rPr>
          <w:lang w:val="fi-FI"/>
        </w:rPr>
        <w:t xml:space="preserve"> </w:t>
      </w:r>
      <w:r w:rsidR="00C772D0">
        <w:rPr>
          <w:lang w:val="fi-FI"/>
        </w:rPr>
        <w:t>S</w:t>
      </w:r>
      <w:r w:rsidR="00A55F49">
        <w:rPr>
          <w:lang w:val="fi-FI"/>
        </w:rPr>
        <w:t>ovellusta</w:t>
      </w:r>
      <w:r w:rsidR="00BE6958" w:rsidRPr="00521FCB">
        <w:rPr>
          <w:lang w:val="fi-FI"/>
        </w:rPr>
        <w:t xml:space="preserve"> </w:t>
      </w:r>
      <w:r w:rsidR="0089616F" w:rsidRPr="00521FCB">
        <w:rPr>
          <w:lang w:val="fi-FI"/>
        </w:rPr>
        <w:t xml:space="preserve">käytetään </w:t>
      </w:r>
      <w:r w:rsidR="00BE6958" w:rsidRPr="00521FCB">
        <w:rPr>
          <w:lang w:val="fi-FI"/>
        </w:rPr>
        <w:t xml:space="preserve">muun muassa </w:t>
      </w:r>
      <w:r w:rsidR="0007278E" w:rsidRPr="00521FCB">
        <w:rPr>
          <w:lang w:val="fi-FI"/>
        </w:rPr>
        <w:t>opettaja</w:t>
      </w:r>
      <w:r w:rsidR="002F3D87" w:rsidRPr="00521FCB">
        <w:rPr>
          <w:lang w:val="fi-FI"/>
        </w:rPr>
        <w:t xml:space="preserve">opiskelijoiden </w:t>
      </w:r>
      <w:r w:rsidR="00BE6958" w:rsidRPr="00521FCB">
        <w:rPr>
          <w:lang w:val="fi-FI"/>
        </w:rPr>
        <w:t xml:space="preserve">toiminnan tarkkailuun </w:t>
      </w:r>
      <w:r w:rsidR="0089616F" w:rsidRPr="00521FCB">
        <w:rPr>
          <w:lang w:val="fi-FI"/>
        </w:rPr>
        <w:t>opetustilanteessa.</w:t>
      </w:r>
      <w:r w:rsidR="00FA172C" w:rsidRPr="00521FCB">
        <w:rPr>
          <w:lang w:val="fi-FI"/>
        </w:rPr>
        <w:t xml:space="preserve"> Ohjelma kehitetään </w:t>
      </w:r>
      <w:r w:rsidR="000318E1" w:rsidRPr="00521FCB">
        <w:rPr>
          <w:lang w:val="fi-FI"/>
        </w:rPr>
        <w:t>WWW</w:t>
      </w:r>
      <w:r w:rsidR="00FA172C" w:rsidRPr="00521FCB">
        <w:rPr>
          <w:lang w:val="fi-FI"/>
        </w:rPr>
        <w:t>-sovelluksena Java-ohjelmoint</w:t>
      </w:r>
      <w:r w:rsidR="006379EA" w:rsidRPr="00521FCB">
        <w:rPr>
          <w:lang w:val="fi-FI"/>
        </w:rPr>
        <w:t>i</w:t>
      </w:r>
      <w:r w:rsidR="00FA172C" w:rsidRPr="00521FCB">
        <w:rPr>
          <w:lang w:val="fi-FI"/>
        </w:rPr>
        <w:t>kielellä.</w:t>
      </w:r>
      <w:r w:rsidR="006379EA" w:rsidRPr="00521FCB">
        <w:rPr>
          <w:lang w:val="fi-FI"/>
        </w:rPr>
        <w:t xml:space="preserve"> </w:t>
      </w:r>
    </w:p>
    <w:p w14:paraId="4652D96E" w14:textId="77777777" w:rsidR="007B6016" w:rsidRPr="00990C95" w:rsidRDefault="007B6016" w:rsidP="00BE6958">
      <w:pPr>
        <w:jc w:val="left"/>
        <w:rPr>
          <w:color w:val="000000"/>
          <w:lang w:val="fi-FI"/>
        </w:rPr>
      </w:pPr>
    </w:p>
    <w:tbl>
      <w:tblPr>
        <w:tblW w:w="1029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  <w:gridCol w:w="1933"/>
      </w:tblGrid>
      <w:tr w:rsidR="00DE750F" w:rsidRPr="00C772D0" w14:paraId="4652D972" w14:textId="77777777" w:rsidTr="00110B56">
        <w:trPr>
          <w:trHeight w:val="447"/>
        </w:trPr>
        <w:tc>
          <w:tcPr>
            <w:tcW w:w="2694" w:type="dxa"/>
          </w:tcPr>
          <w:p w14:paraId="4652D96F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b/>
                <w:color w:val="000000"/>
                <w:lang w:val="fi-FI"/>
              </w:rPr>
              <w:t>Tekijät</w:t>
            </w:r>
            <w:r w:rsidRPr="00C772D0"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70" w14:textId="77777777" w:rsidR="00DE750F" w:rsidRPr="00E90612" w:rsidRDefault="00DE750F" w:rsidP="00C15D5D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71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595109" w:rsidRPr="00C772D0" w14:paraId="4652D976" w14:textId="77777777" w:rsidTr="00110B56">
        <w:trPr>
          <w:trHeight w:val="447"/>
        </w:trPr>
        <w:tc>
          <w:tcPr>
            <w:tcW w:w="2694" w:type="dxa"/>
          </w:tcPr>
          <w:p w14:paraId="4652D973" w14:textId="1F6A84B9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Karoliina Lappalainen</w:t>
            </w:r>
            <w:r w:rsidR="00BE6958">
              <w:rPr>
                <w:color w:val="000000"/>
                <w:lang w:val="fi-FI"/>
              </w:rPr>
              <w:t xml:space="preserve"> (KL)</w:t>
            </w:r>
          </w:p>
        </w:tc>
        <w:tc>
          <w:tcPr>
            <w:tcW w:w="5670" w:type="dxa"/>
          </w:tcPr>
          <w:p w14:paraId="4652D974" w14:textId="067FEF79" w:rsidR="007840B7" w:rsidRPr="00BE6958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0"/>
                <w:szCs w:val="20"/>
                <w:lang w:val="fi-FI"/>
              </w:rPr>
              <w:t>karoliina.a.lappalainen@student.jyu.fi</w:t>
            </w:r>
          </w:p>
        </w:tc>
        <w:tc>
          <w:tcPr>
            <w:tcW w:w="1933" w:type="dxa"/>
          </w:tcPr>
          <w:p w14:paraId="4652D975" w14:textId="6A29BFA3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BF31CA">
              <w:rPr>
                <w:color w:val="000000"/>
                <w:lang w:val="fi-FI"/>
              </w:rPr>
              <w:t>040</w:t>
            </w:r>
            <w:r>
              <w:rPr>
                <w:color w:val="000000"/>
                <w:lang w:val="fi-FI"/>
              </w:rPr>
              <w:t>-</w:t>
            </w:r>
            <w:r w:rsidRPr="00BF31CA">
              <w:rPr>
                <w:color w:val="000000"/>
                <w:lang w:val="fi-FI"/>
              </w:rPr>
              <w:t>7719392</w:t>
            </w:r>
          </w:p>
        </w:tc>
      </w:tr>
      <w:tr w:rsidR="00595109" w:rsidRPr="00BF31CA" w14:paraId="4652D97A" w14:textId="77777777" w:rsidTr="00110B56">
        <w:trPr>
          <w:trHeight w:val="447"/>
        </w:trPr>
        <w:tc>
          <w:tcPr>
            <w:tcW w:w="2694" w:type="dxa"/>
          </w:tcPr>
          <w:p w14:paraId="4652D977" w14:textId="56E01988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Tuomas Moisio</w:t>
            </w:r>
            <w:r w:rsidR="00BE6958">
              <w:rPr>
                <w:color w:val="000000"/>
                <w:lang w:val="fi-FI"/>
              </w:rPr>
              <w:t xml:space="preserve"> (TM)</w:t>
            </w:r>
          </w:p>
        </w:tc>
        <w:tc>
          <w:tcPr>
            <w:tcW w:w="5670" w:type="dxa"/>
          </w:tcPr>
          <w:p w14:paraId="4652D978" w14:textId="484B04C5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tuomas.s.moisio@student.jyu.fi</w:t>
            </w:r>
          </w:p>
        </w:tc>
        <w:tc>
          <w:tcPr>
            <w:tcW w:w="1933" w:type="dxa"/>
          </w:tcPr>
          <w:p w14:paraId="4652D979" w14:textId="4D415A82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040-8449568</w:t>
            </w:r>
          </w:p>
        </w:tc>
      </w:tr>
      <w:tr w:rsidR="00595109" w:rsidRPr="00990C95" w14:paraId="4652D984" w14:textId="77777777" w:rsidTr="00110B56">
        <w:trPr>
          <w:trHeight w:val="447"/>
        </w:trPr>
        <w:tc>
          <w:tcPr>
            <w:tcW w:w="2694" w:type="dxa"/>
          </w:tcPr>
          <w:p w14:paraId="4652D97B" w14:textId="1D02D9DE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Visa Nykänen</w:t>
            </w:r>
            <w:r w:rsidR="00BE6958">
              <w:rPr>
                <w:color w:val="000000"/>
                <w:lang w:val="fi-FI"/>
              </w:rPr>
              <w:t xml:space="preserve"> (VN)</w:t>
            </w:r>
          </w:p>
          <w:p w14:paraId="4652D97D" w14:textId="67D4E928" w:rsidR="00E42C6D" w:rsidRPr="00990C95" w:rsidRDefault="00BF31CA" w:rsidP="00BF31CA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Petra Puumala</w:t>
            </w:r>
            <w:r w:rsidR="00BE6958">
              <w:rPr>
                <w:color w:val="000000"/>
                <w:lang w:val="fi-FI"/>
              </w:rPr>
              <w:t xml:space="preserve"> (PP)</w:t>
            </w:r>
          </w:p>
        </w:tc>
        <w:tc>
          <w:tcPr>
            <w:tcW w:w="5670" w:type="dxa"/>
          </w:tcPr>
          <w:p w14:paraId="4652D97E" w14:textId="733CB186" w:rsidR="007840B7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>
              <w:rPr>
                <w:rFonts w:ascii="Courier New" w:hAnsi="Courier New" w:cs="Courier New"/>
                <w:color w:val="000000"/>
                <w:spacing w:val="20"/>
                <w:lang w:val="fi-FI"/>
              </w:rPr>
              <w:t>visa.k.nykanen@student.jyu.fi</w:t>
            </w:r>
          </w:p>
          <w:p w14:paraId="4652D980" w14:textId="56E96952" w:rsidR="00E42C6D" w:rsidRPr="00E90612" w:rsidRDefault="00BF31CA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BF31CA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petra.p.puumala@student.jyu.fi</w:t>
            </w:r>
          </w:p>
        </w:tc>
        <w:tc>
          <w:tcPr>
            <w:tcW w:w="1933" w:type="dxa"/>
          </w:tcPr>
          <w:p w14:paraId="4652D981" w14:textId="02564A61" w:rsidR="007840B7" w:rsidRPr="00990C95" w:rsidRDefault="00BF31CA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044-0151096</w:t>
            </w:r>
          </w:p>
          <w:p w14:paraId="4652D983" w14:textId="456DE116" w:rsidR="008B74F3" w:rsidRPr="00990C95" w:rsidRDefault="00BF31CA" w:rsidP="008B74F3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040-0741288</w:t>
            </w:r>
          </w:p>
        </w:tc>
      </w:tr>
      <w:tr w:rsidR="00DE750F" w:rsidRPr="00990C95" w14:paraId="4652D989" w14:textId="77777777" w:rsidTr="00110B56">
        <w:trPr>
          <w:trHeight w:val="447"/>
        </w:trPr>
        <w:tc>
          <w:tcPr>
            <w:tcW w:w="2694" w:type="dxa"/>
          </w:tcPr>
          <w:p w14:paraId="4652D985" w14:textId="77777777" w:rsidR="006E4D67" w:rsidRDefault="006E4D67" w:rsidP="00BF31CA">
            <w:pPr>
              <w:snapToGrid w:val="0"/>
              <w:spacing w:after="120"/>
              <w:rPr>
                <w:b/>
                <w:color w:val="000000"/>
                <w:lang w:val="fi-FI"/>
              </w:rPr>
            </w:pPr>
          </w:p>
          <w:p w14:paraId="4652D986" w14:textId="77777777" w:rsidR="00DE750F" w:rsidRPr="00DE750F" w:rsidRDefault="00DE750F" w:rsidP="00DE750F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Tilaajan edustajat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87" w14:textId="77777777" w:rsidR="00DE750F" w:rsidRPr="00E90612" w:rsidRDefault="00DE750F" w:rsidP="00BF31CA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88" w14:textId="77777777" w:rsidR="00DE750F" w:rsidRPr="00990C95" w:rsidRDefault="00DE750F" w:rsidP="00C15D5D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DE750F" w:rsidRPr="00990C95" w14:paraId="4652D98E" w14:textId="77777777" w:rsidTr="00110B56">
        <w:trPr>
          <w:trHeight w:val="447"/>
        </w:trPr>
        <w:tc>
          <w:tcPr>
            <w:tcW w:w="2694" w:type="dxa"/>
          </w:tcPr>
          <w:p w14:paraId="4652D98A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Pilvikki </w:t>
            </w:r>
            <w:proofErr w:type="spellStart"/>
            <w:r w:rsidRPr="00990C95">
              <w:rPr>
                <w:color w:val="000000"/>
                <w:lang w:val="fi-FI"/>
              </w:rPr>
              <w:t>Heikinaro</w:t>
            </w:r>
            <w:proofErr w:type="spellEnd"/>
            <w:r w:rsidRPr="00990C95">
              <w:rPr>
                <w:color w:val="000000"/>
                <w:lang w:val="fi-FI"/>
              </w:rPr>
              <w:t>-</w:t>
            </w:r>
          </w:p>
          <w:p w14:paraId="4652D98B" w14:textId="77777777" w:rsidR="00DE750F" w:rsidRPr="00990C95" w:rsidRDefault="00DE750F" w:rsidP="00521FCB">
            <w:pPr>
              <w:snapToGrid w:val="0"/>
              <w:spacing w:after="0"/>
              <w:ind w:left="357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 xml:space="preserve">Johansson </w:t>
            </w:r>
          </w:p>
        </w:tc>
        <w:tc>
          <w:tcPr>
            <w:tcW w:w="5670" w:type="dxa"/>
          </w:tcPr>
          <w:p w14:paraId="4652D98C" w14:textId="188108FB" w:rsidR="00DE750F" w:rsidRPr="00BE6958" w:rsidRDefault="00DE750F" w:rsidP="00BE6958">
            <w:pPr>
              <w:snapToGrid w:val="0"/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</w:pP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pilvikki.heikina</w:t>
            </w:r>
            <w:r w:rsidR="00BE6958"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ro-</w:t>
            </w:r>
            <w:r w:rsidRPr="00BE6958">
              <w:rPr>
                <w:rFonts w:ascii="Courier New" w:hAnsi="Courier New" w:cs="Courier New"/>
                <w:color w:val="000000"/>
                <w:spacing w:val="20"/>
                <w:sz w:val="22"/>
                <w:szCs w:val="22"/>
                <w:lang w:val="fi-FI"/>
              </w:rPr>
              <w:t>johansson@jyu.fi</w:t>
            </w:r>
          </w:p>
        </w:tc>
        <w:tc>
          <w:tcPr>
            <w:tcW w:w="1933" w:type="dxa"/>
          </w:tcPr>
          <w:p w14:paraId="4652D98D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040-7243352</w:t>
            </w:r>
          </w:p>
        </w:tc>
      </w:tr>
      <w:tr w:rsidR="00FF24F9" w:rsidRPr="00990C95" w14:paraId="4652D996" w14:textId="77777777" w:rsidTr="00110B56">
        <w:trPr>
          <w:trHeight w:val="447"/>
        </w:trPr>
        <w:tc>
          <w:tcPr>
            <w:tcW w:w="2694" w:type="dxa"/>
          </w:tcPr>
          <w:p w14:paraId="4652D993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Nelli Lyyra</w:t>
            </w:r>
          </w:p>
        </w:tc>
        <w:tc>
          <w:tcPr>
            <w:tcW w:w="5670" w:type="dxa"/>
          </w:tcPr>
          <w:p w14:paraId="4652D994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nelli.lyyra@jyu.fi</w:t>
            </w:r>
          </w:p>
        </w:tc>
        <w:tc>
          <w:tcPr>
            <w:tcW w:w="1933" w:type="dxa"/>
          </w:tcPr>
          <w:p w14:paraId="4652D995" w14:textId="77777777" w:rsidR="00DE750F" w:rsidRPr="00990C95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040-8427624</w:t>
            </w:r>
          </w:p>
        </w:tc>
      </w:tr>
      <w:tr w:rsidR="00DE750F" w:rsidRPr="00990C95" w14:paraId="4652D99F" w14:textId="77777777" w:rsidTr="00110B56">
        <w:trPr>
          <w:trHeight w:val="447"/>
        </w:trPr>
        <w:tc>
          <w:tcPr>
            <w:tcW w:w="2694" w:type="dxa"/>
          </w:tcPr>
          <w:p w14:paraId="4652D99B" w14:textId="77777777" w:rsidR="006E4D67" w:rsidRDefault="006E4D67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</w:p>
          <w:p w14:paraId="4652D99C" w14:textId="0E0C7D81" w:rsidR="000E4207" w:rsidRPr="000E4207" w:rsidRDefault="00DE750F" w:rsidP="00231825">
            <w:pPr>
              <w:snapToGrid w:val="0"/>
              <w:spacing w:after="120"/>
              <w:ind w:left="360"/>
              <w:rPr>
                <w:b/>
                <w:color w:val="000000"/>
                <w:lang w:val="fi-FI"/>
              </w:rPr>
            </w:pPr>
            <w:r w:rsidRPr="00DE750F">
              <w:rPr>
                <w:b/>
                <w:color w:val="000000"/>
                <w:lang w:val="fi-FI"/>
              </w:rPr>
              <w:t>Ohjaajat</w:t>
            </w:r>
            <w:r>
              <w:rPr>
                <w:b/>
                <w:color w:val="000000"/>
                <w:lang w:val="fi-FI"/>
              </w:rPr>
              <w:t>:</w:t>
            </w:r>
          </w:p>
        </w:tc>
        <w:tc>
          <w:tcPr>
            <w:tcW w:w="5670" w:type="dxa"/>
          </w:tcPr>
          <w:p w14:paraId="4652D99D" w14:textId="77777777" w:rsidR="00DE750F" w:rsidRPr="00E90612" w:rsidRDefault="00DE750F" w:rsidP="00231825">
            <w:pPr>
              <w:snapToGrid w:val="0"/>
              <w:spacing w:after="120"/>
              <w:ind w:left="36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</w:p>
        </w:tc>
        <w:tc>
          <w:tcPr>
            <w:tcW w:w="1933" w:type="dxa"/>
          </w:tcPr>
          <w:p w14:paraId="4652D99E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</w:p>
        </w:tc>
      </w:tr>
      <w:tr w:rsidR="000E4207" w:rsidRPr="00127313" w14:paraId="5D571668" w14:textId="77777777" w:rsidTr="00110B56">
        <w:trPr>
          <w:trHeight w:val="447"/>
        </w:trPr>
        <w:tc>
          <w:tcPr>
            <w:tcW w:w="2694" w:type="dxa"/>
          </w:tcPr>
          <w:p w14:paraId="18052115" w14:textId="13E2E711" w:rsidR="000E4207" w:rsidRPr="000E4207" w:rsidRDefault="000E4207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0E4207">
              <w:rPr>
                <w:color w:val="000000"/>
                <w:lang w:val="fi-FI"/>
              </w:rPr>
              <w:t xml:space="preserve">Jani </w:t>
            </w:r>
            <w:proofErr w:type="spellStart"/>
            <w:r w:rsidRPr="000E4207">
              <w:rPr>
                <w:color w:val="000000"/>
                <w:lang w:val="fi-FI"/>
              </w:rPr>
              <w:t>Saareks</w:t>
            </w:r>
            <w:proofErr w:type="spellEnd"/>
          </w:p>
        </w:tc>
        <w:tc>
          <w:tcPr>
            <w:tcW w:w="5670" w:type="dxa"/>
          </w:tcPr>
          <w:p w14:paraId="17D2EFEC" w14:textId="656C6A6D" w:rsidR="000E4207" w:rsidRPr="000E4207" w:rsidRDefault="000E4207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0E4207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jani.j.saareks@student.jyu.fi</w:t>
            </w:r>
          </w:p>
        </w:tc>
        <w:tc>
          <w:tcPr>
            <w:tcW w:w="1933" w:type="dxa"/>
          </w:tcPr>
          <w:p w14:paraId="124ADEEE" w14:textId="16C33586" w:rsidR="000E4207" w:rsidRPr="00990C95" w:rsidRDefault="00E12BBA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>040-0859341</w:t>
            </w:r>
          </w:p>
        </w:tc>
      </w:tr>
      <w:tr w:rsidR="00DE750F" w:rsidRPr="00990C95" w14:paraId="4652D9A7" w14:textId="77777777" w:rsidTr="00110B56">
        <w:trPr>
          <w:trHeight w:val="447"/>
        </w:trPr>
        <w:tc>
          <w:tcPr>
            <w:tcW w:w="2694" w:type="dxa"/>
          </w:tcPr>
          <w:p w14:paraId="4652D9A4" w14:textId="77777777" w:rsidR="00DE750F" w:rsidRDefault="00DE750F" w:rsidP="00231825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Jukka-Pekka Santanen</w:t>
            </w:r>
          </w:p>
        </w:tc>
        <w:tc>
          <w:tcPr>
            <w:tcW w:w="5670" w:type="dxa"/>
          </w:tcPr>
          <w:p w14:paraId="4652D9A5" w14:textId="77777777" w:rsidR="00DE750F" w:rsidRPr="00E90612" w:rsidRDefault="00DE750F" w:rsidP="00BE6958">
            <w:pPr>
              <w:snapToGrid w:val="0"/>
              <w:spacing w:after="120"/>
              <w:rPr>
                <w:rFonts w:ascii="Courier New" w:hAnsi="Courier New" w:cs="Courier New"/>
                <w:color w:val="000000"/>
                <w:spacing w:val="20"/>
                <w:lang w:val="fi-FI"/>
              </w:rPr>
            </w:pPr>
            <w:r w:rsidRPr="00E90612">
              <w:rPr>
                <w:rFonts w:ascii="Courier New" w:hAnsi="Courier New" w:cs="Courier New"/>
                <w:color w:val="000000"/>
                <w:spacing w:val="20"/>
                <w:lang w:val="fi-FI"/>
              </w:rPr>
              <w:t>santanen@mit.jyu.fi</w:t>
            </w:r>
          </w:p>
        </w:tc>
        <w:tc>
          <w:tcPr>
            <w:tcW w:w="1933" w:type="dxa"/>
          </w:tcPr>
          <w:p w14:paraId="4652D9A6" w14:textId="77777777" w:rsidR="00DE750F" w:rsidRPr="00990C95" w:rsidRDefault="00DE750F" w:rsidP="00DE750F">
            <w:pPr>
              <w:snapToGrid w:val="0"/>
              <w:spacing w:after="120"/>
              <w:ind w:left="36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050-5504666</w:t>
            </w:r>
          </w:p>
        </w:tc>
      </w:tr>
    </w:tbl>
    <w:p w14:paraId="4652D9A8" w14:textId="77777777" w:rsidR="00E42C6D" w:rsidRDefault="00E42C6D" w:rsidP="00C15D5D">
      <w:pPr>
        <w:rPr>
          <w:b/>
          <w:color w:val="000000"/>
          <w:lang w:val="fi-FI"/>
        </w:rPr>
      </w:pPr>
    </w:p>
    <w:p w14:paraId="4652D9A9" w14:textId="77777777" w:rsidR="00EC1A01" w:rsidRDefault="00EC1A01" w:rsidP="00C15D5D">
      <w:pPr>
        <w:rPr>
          <w:b/>
          <w:color w:val="000000"/>
          <w:lang w:val="fi-FI"/>
        </w:rPr>
      </w:pPr>
    </w:p>
    <w:p w14:paraId="4652D9AA" w14:textId="77777777" w:rsidR="00450996" w:rsidRDefault="00450996" w:rsidP="00C15D5D">
      <w:pPr>
        <w:rPr>
          <w:b/>
          <w:color w:val="000000"/>
          <w:lang w:val="fi-FI"/>
        </w:rPr>
      </w:pPr>
    </w:p>
    <w:p w14:paraId="2753A5E7" w14:textId="79A3859E" w:rsidR="00BF31CA" w:rsidRDefault="00BF31CA">
      <w:pPr>
        <w:suppressAutoHyphens w:val="0"/>
        <w:spacing w:after="0"/>
        <w:jc w:val="left"/>
        <w:rPr>
          <w:b/>
          <w:color w:val="000000"/>
          <w:lang w:val="fi-FI"/>
        </w:rPr>
      </w:pPr>
    </w:p>
    <w:p w14:paraId="70C9D382" w14:textId="77777777" w:rsidR="000E4207" w:rsidRDefault="000E4207" w:rsidP="00C15D5D">
      <w:pPr>
        <w:rPr>
          <w:b/>
          <w:color w:val="000000"/>
          <w:lang w:val="fi-FI"/>
        </w:rPr>
      </w:pPr>
    </w:p>
    <w:p w14:paraId="4652D9AB" w14:textId="05E2C0EF" w:rsidR="007B6016" w:rsidRPr="00990C95" w:rsidRDefault="00FB4428" w:rsidP="00C15D5D">
      <w:pPr>
        <w:rPr>
          <w:b/>
          <w:color w:val="000000"/>
          <w:lang w:val="fi-FI"/>
        </w:rPr>
      </w:pPr>
      <w:r>
        <w:rPr>
          <w:b/>
          <w:color w:val="000000"/>
          <w:lang w:val="fi-FI"/>
        </w:rPr>
        <w:t>Ryhmän y</w:t>
      </w:r>
      <w:r w:rsidR="007B6016" w:rsidRPr="00990C95">
        <w:rPr>
          <w:b/>
          <w:color w:val="000000"/>
          <w:lang w:val="fi-FI"/>
        </w:rPr>
        <w:t>hteystiedot</w:t>
      </w:r>
      <w:r w:rsidR="007B6016" w:rsidRPr="00990C95">
        <w:rPr>
          <w:b/>
          <w:color w:val="000000"/>
        </w:rPr>
        <w:t>:</w:t>
      </w:r>
    </w:p>
    <w:tbl>
      <w:tblPr>
        <w:tblW w:w="9169" w:type="dxa"/>
        <w:tblLayout w:type="fixed"/>
        <w:tblLook w:val="0000" w:firstRow="0" w:lastRow="0" w:firstColumn="0" w:lastColumn="0" w:noHBand="0" w:noVBand="0"/>
      </w:tblPr>
      <w:tblGrid>
        <w:gridCol w:w="2802"/>
        <w:gridCol w:w="6367"/>
      </w:tblGrid>
      <w:tr w:rsidR="00595109" w:rsidRPr="00990C95" w14:paraId="4652D9AE" w14:textId="77777777" w:rsidTr="007B6016">
        <w:trPr>
          <w:trHeight w:val="431"/>
        </w:trPr>
        <w:tc>
          <w:tcPr>
            <w:tcW w:w="2802" w:type="dxa"/>
          </w:tcPr>
          <w:p w14:paraId="4652D9AC" w14:textId="77777777" w:rsidR="007B6016" w:rsidRPr="00990C95" w:rsidRDefault="007B6016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Sähköpostilistat</w:t>
            </w:r>
          </w:p>
        </w:tc>
        <w:tc>
          <w:tcPr>
            <w:tcW w:w="6367" w:type="dxa"/>
          </w:tcPr>
          <w:p w14:paraId="4652D9AD" w14:textId="63A2AEDC" w:rsidR="007B6016" w:rsidRPr="00D51B5C" w:rsidRDefault="008102C3" w:rsidP="00DD747E">
            <w:pPr>
              <w:snapToGrid w:val="0"/>
              <w:spacing w:after="120"/>
              <w:rPr>
                <w:rStyle w:val="eMail"/>
                <w:rFonts w:cs="Courier New"/>
                <w:color w:val="000000"/>
                <w:lang w:val="en-US"/>
              </w:rPr>
            </w:pPr>
            <w:r w:rsidRPr="001D2C7F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BF31CA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@korppi.fi, 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D2C7F">
              <w:rPr>
                <w:rFonts w:ascii="Courier New" w:hAnsi="Courier New" w:cs="Courier New"/>
                <w:color w:val="000000"/>
                <w:spacing w:val="20"/>
              </w:rPr>
              <w:t>_opetus@korppi.fi</w:t>
            </w:r>
          </w:p>
        </w:tc>
      </w:tr>
      <w:tr w:rsidR="00595109" w:rsidRPr="00990C95" w14:paraId="4652D9B3" w14:textId="77777777" w:rsidTr="00990C95">
        <w:trPr>
          <w:trHeight w:val="431"/>
        </w:trPr>
        <w:tc>
          <w:tcPr>
            <w:tcW w:w="2802" w:type="dxa"/>
          </w:tcPr>
          <w:p w14:paraId="4652D9AF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</w:rPr>
            </w:pPr>
            <w:r w:rsidRPr="00990C95">
              <w:rPr>
                <w:color w:val="000000"/>
                <w:lang w:val="fi-FI"/>
              </w:rPr>
              <w:t>Sähköpostiarkistot</w:t>
            </w:r>
          </w:p>
        </w:tc>
        <w:tc>
          <w:tcPr>
            <w:tcW w:w="6367" w:type="dxa"/>
          </w:tcPr>
          <w:p w14:paraId="4652D9B0" w14:textId="77777777" w:rsidR="00450996" w:rsidRDefault="00450996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1" w14:textId="0F3FFD02" w:rsidR="00450996" w:rsidRDefault="004027BD" w:rsidP="00450996">
            <w:pPr>
              <w:snapToGrid w:val="0"/>
              <w:spacing w:after="0"/>
              <w:rPr>
                <w:rFonts w:ascii="Courier New" w:hAnsi="Courier New" w:cs="Courier New"/>
                <w:color w:val="000000"/>
                <w:spacing w:val="20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="00DD747E">
              <w:rPr>
                <w:rFonts w:ascii="Courier New" w:hAnsi="Courier New" w:cs="Courier New"/>
                <w:color w:val="000000"/>
                <w:spacing w:val="20"/>
              </w:rPr>
              <w:t>moveo</w:t>
            </w:r>
            <w:proofErr w:type="spellEnd"/>
            <w:r w:rsidRPr="00156969">
              <w:rPr>
                <w:rFonts w:ascii="Courier New" w:hAnsi="Courier New" w:cs="Courier New"/>
                <w:color w:val="000000"/>
                <w:spacing w:val="20"/>
              </w:rPr>
              <w:t xml:space="preserve">, </w:t>
            </w:r>
            <w:r w:rsidR="00450996" w:rsidRPr="00450996">
              <w:rPr>
                <w:rFonts w:ascii="Courier New" w:hAnsi="Courier New" w:cs="Courier New"/>
                <w:color w:val="000000"/>
                <w:spacing w:val="20"/>
              </w:rPr>
              <w:t>https://korppi.jyu.fi/kotka/servlet/</w:t>
            </w:r>
          </w:p>
          <w:p w14:paraId="4652D9B2" w14:textId="2313AEE7" w:rsidR="00E42C6D" w:rsidRPr="00156969" w:rsidRDefault="004027BD" w:rsidP="00DD747E">
            <w:pPr>
              <w:snapToGrid w:val="0"/>
              <w:rPr>
                <w:rStyle w:val="eMail"/>
                <w:rFonts w:cs="Courier New"/>
                <w:color w:val="000000"/>
                <w:lang w:val="en-US"/>
              </w:rPr>
            </w:pPr>
            <w:r w:rsidRPr="00156969">
              <w:rPr>
                <w:rFonts w:ascii="Courier New" w:hAnsi="Courier New" w:cs="Courier New"/>
                <w:color w:val="000000"/>
                <w:spacing w:val="20"/>
              </w:rPr>
              <w:t>list-archive/</w:t>
            </w:r>
            <w:proofErr w:type="spellStart"/>
            <w:r w:rsidRPr="00156969">
              <w:rPr>
                <w:rFonts w:ascii="Courier New" w:hAnsi="Courier New" w:cs="Courier New"/>
                <w:color w:val="000000"/>
                <w:spacing w:val="20"/>
              </w:rPr>
              <w:t>move</w:t>
            </w:r>
            <w:r w:rsidR="00DD747E">
              <w:rPr>
                <w:rFonts w:ascii="Courier New" w:hAnsi="Courier New" w:cs="Courier New"/>
                <w:color w:val="000000"/>
                <w:spacing w:val="20"/>
              </w:rPr>
              <w:t>o</w:t>
            </w:r>
            <w:r w:rsidRPr="00156969">
              <w:rPr>
                <w:rFonts w:ascii="Courier New" w:hAnsi="Courier New" w:cs="Courier New"/>
                <w:color w:val="000000"/>
                <w:spacing w:val="20"/>
              </w:rPr>
              <w:t>_opetus</w:t>
            </w:r>
            <w:proofErr w:type="spellEnd"/>
          </w:p>
        </w:tc>
      </w:tr>
      <w:tr w:rsidR="00E42C6D" w:rsidRPr="00990C95" w14:paraId="4652D9B7" w14:textId="77777777" w:rsidTr="007B6016">
        <w:trPr>
          <w:trHeight w:val="431"/>
        </w:trPr>
        <w:tc>
          <w:tcPr>
            <w:tcW w:w="2802" w:type="dxa"/>
          </w:tcPr>
          <w:p w14:paraId="4652D9B4" w14:textId="77777777" w:rsidR="00E42C6D" w:rsidRPr="00990C95" w:rsidRDefault="00E42C6D" w:rsidP="00C15D5D">
            <w:pPr>
              <w:numPr>
                <w:ilvl w:val="0"/>
                <w:numId w:val="3"/>
              </w:numPr>
              <w:snapToGrid w:val="0"/>
              <w:spacing w:after="120"/>
              <w:rPr>
                <w:color w:val="000000"/>
                <w:lang w:val="fi-FI"/>
              </w:rPr>
            </w:pPr>
            <w:r w:rsidRPr="00990C95">
              <w:rPr>
                <w:color w:val="000000"/>
                <w:lang w:val="fi-FI"/>
              </w:rPr>
              <w:t>Työhuone</w:t>
            </w:r>
          </w:p>
        </w:tc>
        <w:tc>
          <w:tcPr>
            <w:tcW w:w="6367" w:type="dxa"/>
          </w:tcPr>
          <w:p w14:paraId="4652D9B5" w14:textId="14384CC6" w:rsidR="00E42C6D" w:rsidRDefault="00E42C6D" w:rsidP="00C15D5D">
            <w:pPr>
              <w:snapToGrid w:val="0"/>
              <w:spacing w:after="120"/>
              <w:rPr>
                <w:color w:val="000000"/>
              </w:rPr>
            </w:pPr>
            <w:proofErr w:type="spellStart"/>
            <w:r w:rsidRPr="00990C95">
              <w:rPr>
                <w:color w:val="000000"/>
                <w:lang w:val="fi-FI"/>
              </w:rPr>
              <w:t>AgC</w:t>
            </w:r>
            <w:proofErr w:type="spellEnd"/>
            <w:r w:rsidR="00A61DFF">
              <w:rPr>
                <w:color w:val="000000"/>
              </w:rPr>
              <w:t xml:space="preserve"> 226.3</w:t>
            </w:r>
          </w:p>
          <w:p w14:paraId="4652D9B6" w14:textId="77777777" w:rsidR="004027BD" w:rsidRPr="004027BD" w:rsidRDefault="004027BD" w:rsidP="004027BD">
            <w:pPr>
              <w:snapToGrid w:val="0"/>
              <w:spacing w:after="120"/>
              <w:rPr>
                <w:color w:val="000000"/>
                <w:lang w:val="fi-FI"/>
              </w:rPr>
            </w:pPr>
            <w:r>
              <w:rPr>
                <w:color w:val="000000"/>
                <w:lang w:val="fi-FI"/>
              </w:rPr>
              <w:t xml:space="preserve"> </w:t>
            </w:r>
          </w:p>
        </w:tc>
      </w:tr>
    </w:tbl>
    <w:p w14:paraId="4652D9B8" w14:textId="77777777" w:rsidR="007B6016" w:rsidRPr="00990C95" w:rsidRDefault="007B6016" w:rsidP="007B6016">
      <w:pPr>
        <w:pStyle w:val="Sisllysluettelonotsikko1"/>
        <w:pageBreakBefore/>
        <w:rPr>
          <w:rFonts w:ascii="Times New Roman" w:hAnsi="Times New Roman" w:cs="Times New Roman"/>
          <w:color w:val="000000"/>
        </w:rPr>
        <w:sectPr w:rsidR="007B6016" w:rsidRPr="00990C95">
          <w:headerReference w:type="default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1905" w:h="16837"/>
          <w:pgMar w:top="1440" w:right="1797" w:bottom="1440" w:left="1797" w:header="709" w:footer="709" w:gutter="0"/>
          <w:pgNumType w:fmt="lowerRoman" w:start="1"/>
          <w:cols w:space="720"/>
          <w:docGrid w:linePitch="360"/>
        </w:sectPr>
      </w:pPr>
      <w:r w:rsidRPr="00990C95">
        <w:rPr>
          <w:rFonts w:ascii="Times New Roman" w:hAnsi="Times New Roman" w:cs="Times New Roman"/>
          <w:color w:val="000000"/>
          <w:lang w:val="fi-FI"/>
        </w:rPr>
        <w:lastRenderedPageBreak/>
        <w:t>Sisältö</w:t>
      </w:r>
    </w:p>
    <w:p w14:paraId="2C430BFE" w14:textId="506B7AE0" w:rsidR="00874FEE" w:rsidRDefault="007B6016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990C95">
        <w:rPr>
          <w:color w:val="000000"/>
        </w:rPr>
        <w:fldChar w:fldCharType="begin"/>
      </w:r>
      <w:r w:rsidRPr="00990C95">
        <w:rPr>
          <w:color w:val="000000"/>
        </w:rPr>
        <w:instrText xml:space="preserve"> TOC \o "1-9" \t "Otsikko 9;9;Otsikko 8;8;Otsikko 7;7;Otsikko 6;6;Otsikko 5;5;Otsikko 4;4;Otsikko 3;3;Otsikko 2;2;Otsikko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1;1;Otsikko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2;2;Otsikko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3;3;Otsikko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4;4;Otsikko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5;5;Otsikko 5;5;Ot</w:instrText>
      </w:r>
      <w:r w:rsidRPr="005B4287">
        <w:rPr>
          <w:color w:val="000000"/>
          <w:lang w:val="fi-FI"/>
        </w:rPr>
        <w:instrText xml:space="preserve">sikko 5;5;Otsikko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6;6;Otsikko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7;7;Otsikko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8;8;Otsikko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9;9;Otsikko 9;9" </w:instrText>
      </w:r>
      <w:r w:rsidRPr="00990C95">
        <w:rPr>
          <w:color w:val="000000"/>
        </w:rPr>
        <w:fldChar w:fldCharType="separate"/>
      </w:r>
      <w:r w:rsidR="00874FEE" w:rsidRPr="00660FDE">
        <w:rPr>
          <w:rFonts w:cs="Times New Roman"/>
          <w:noProof/>
          <w:color w:val="000000"/>
          <w:lang w:val="fi-FI"/>
        </w:rPr>
        <w:t>1</w:t>
      </w:r>
      <w:r w:rsidR="00874FEE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="00874FEE" w:rsidRPr="00660FDE">
        <w:rPr>
          <w:rFonts w:cs="Times New Roman"/>
          <w:noProof/>
          <w:color w:val="000000"/>
          <w:lang w:val="fi-FI"/>
        </w:rPr>
        <w:t>Johdanto</w:t>
      </w:r>
      <w:r w:rsidR="00874FEE" w:rsidRPr="00AA074D">
        <w:rPr>
          <w:noProof/>
          <w:lang w:val="fi-FI"/>
        </w:rPr>
        <w:tab/>
      </w:r>
      <w:r w:rsidR="00874FEE">
        <w:rPr>
          <w:noProof/>
        </w:rPr>
        <w:fldChar w:fldCharType="begin"/>
      </w:r>
      <w:r w:rsidR="00874FEE" w:rsidRPr="00AA074D">
        <w:rPr>
          <w:noProof/>
          <w:lang w:val="fi-FI"/>
        </w:rPr>
        <w:instrText xml:space="preserve"> PAGEREF _Toc7596617 \h </w:instrText>
      </w:r>
      <w:r w:rsidR="00874FEE">
        <w:rPr>
          <w:noProof/>
        </w:rPr>
      </w:r>
      <w:r w:rsidR="00874FEE">
        <w:rPr>
          <w:noProof/>
        </w:rPr>
        <w:fldChar w:fldCharType="separate"/>
      </w:r>
      <w:r w:rsidR="00FB443A">
        <w:rPr>
          <w:noProof/>
          <w:lang w:val="fi-FI"/>
        </w:rPr>
        <w:t>1</w:t>
      </w:r>
      <w:r w:rsidR="00874FEE">
        <w:rPr>
          <w:noProof/>
        </w:rPr>
        <w:fldChar w:fldCharType="end"/>
      </w:r>
    </w:p>
    <w:p w14:paraId="232FE059" w14:textId="61C19EBB" w:rsidR="00874FEE" w:rsidRDefault="00874FEE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rFonts w:cs="Times New Roman"/>
          <w:noProof/>
          <w:lang w:val="fi-FI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660FDE">
        <w:rPr>
          <w:rFonts w:cs="Times New Roman"/>
          <w:noProof/>
          <w:lang w:val="fi-FI"/>
        </w:rPr>
        <w:t>Taustaa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_Toc7596618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1</w:t>
      </w:r>
      <w:r>
        <w:rPr>
          <w:noProof/>
        </w:rPr>
        <w:fldChar w:fldCharType="end"/>
      </w:r>
    </w:p>
    <w:p w14:paraId="7EBE7E56" w14:textId="1EFF2C26" w:rsidR="00874FEE" w:rsidRDefault="00874FEE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rFonts w:cs="Times New Roman"/>
          <w:noProof/>
          <w:color w:val="000000"/>
          <w:lang w:val="fi-FI"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660FDE">
        <w:rPr>
          <w:rFonts w:cs="Times New Roman"/>
          <w:noProof/>
          <w:color w:val="000000"/>
          <w:lang w:val="fi-FI"/>
        </w:rPr>
        <w:t>Testauksen tavoite ja lähestymistapa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_Toc7596619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6D01986F" w14:textId="394C3C52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Tavoite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_Toc7596620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7141C971" w14:textId="36FBEC88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Lähestymistapa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_Toc7596621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2</w:t>
      </w:r>
      <w:r>
        <w:rPr>
          <w:noProof/>
        </w:rPr>
        <w:fldChar w:fldCharType="end"/>
      </w:r>
    </w:p>
    <w:p w14:paraId="03D9DC48" w14:textId="2296D630" w:rsidR="00874FEE" w:rsidRDefault="00874FEE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rFonts w:cs="Times New Roman"/>
          <w:noProof/>
          <w:color w:val="000000"/>
          <w:lang w:val="fi-FI"/>
        </w:rPr>
        <w:t>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660FDE">
        <w:rPr>
          <w:rFonts w:cs="Times New Roman"/>
          <w:noProof/>
          <w:color w:val="000000"/>
          <w:lang w:val="fi-FI"/>
        </w:rPr>
        <w:t>Testausympäristö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_Toc7596622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3</w:t>
      </w:r>
      <w:r>
        <w:rPr>
          <w:noProof/>
        </w:rPr>
        <w:fldChar w:fldCharType="end"/>
      </w:r>
    </w:p>
    <w:p w14:paraId="57E45CBE" w14:textId="18AA0343" w:rsidR="00874FEE" w:rsidRDefault="00874FEE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rFonts w:cs="Times New Roman"/>
          <w:noProof/>
          <w:lang w:val="fi-FI"/>
        </w:rPr>
        <w:t>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660FDE">
        <w:rPr>
          <w:rFonts w:cs="Times New Roman"/>
          <w:noProof/>
          <w:lang w:val="fi-FI"/>
        </w:rPr>
        <w:t>Testitapaukset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_Toc7596623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3</w:t>
      </w:r>
      <w:r>
        <w:rPr>
          <w:noProof/>
        </w:rPr>
        <w:fldChar w:fldCharType="end"/>
      </w:r>
    </w:p>
    <w:p w14:paraId="6EC6D3C4" w14:textId="72DF5432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5.1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Kategorian määrittelysivun toiminta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_Toc7596624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4</w:t>
      </w:r>
      <w:r>
        <w:rPr>
          <w:noProof/>
        </w:rPr>
        <w:fldChar w:fldCharType="end"/>
      </w:r>
    </w:p>
    <w:p w14:paraId="5CB6F1E0" w14:textId="39E5AA2C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5.2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Palauteanalyysisivun toiminta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_Toc7596625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5</w:t>
      </w:r>
      <w:r>
        <w:rPr>
          <w:noProof/>
        </w:rPr>
        <w:fldChar w:fldCharType="end"/>
      </w:r>
    </w:p>
    <w:p w14:paraId="7169F8F6" w14:textId="2E1BF439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5.3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Raporttisivun toiminta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_Toc7596626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6</w:t>
      </w:r>
      <w:r>
        <w:rPr>
          <w:noProof/>
        </w:rPr>
        <w:fldChar w:fldCharType="end"/>
      </w:r>
    </w:p>
    <w:p w14:paraId="0980E65D" w14:textId="7E719B96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5.4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Analysoinnin yhteenvetosivun toiminta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_Toc7596627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7</w:t>
      </w:r>
      <w:r>
        <w:rPr>
          <w:noProof/>
        </w:rPr>
        <w:fldChar w:fldCharType="end"/>
      </w:r>
    </w:p>
    <w:p w14:paraId="31122DF7" w14:textId="038134B8" w:rsidR="00874FEE" w:rsidRDefault="00874FEE">
      <w:pPr>
        <w:pStyle w:val="Sisluet2"/>
        <w:tabs>
          <w:tab w:val="left" w:pos="66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AA074D">
        <w:rPr>
          <w:noProof/>
          <w:lang w:val="fi-FI"/>
        </w:rPr>
        <w:t>5.5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AA074D">
        <w:rPr>
          <w:noProof/>
          <w:lang w:val="fi-FI"/>
        </w:rPr>
        <w:t>Hallintasivun toiminta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_Toc7596628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8</w:t>
      </w:r>
      <w:r>
        <w:rPr>
          <w:noProof/>
        </w:rPr>
        <w:fldChar w:fldCharType="end"/>
      </w:r>
    </w:p>
    <w:p w14:paraId="217A2EB4" w14:textId="6022DDEC" w:rsidR="00874FEE" w:rsidRDefault="00874FEE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rFonts w:cs="Times New Roman"/>
          <w:noProof/>
          <w:lang w:val="fi-FI"/>
        </w:rPr>
        <w:t>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660FDE">
        <w:rPr>
          <w:rFonts w:cs="Times New Roman"/>
          <w:noProof/>
          <w:lang w:val="fi-FI"/>
        </w:rPr>
        <w:t>Testitapausten tilat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_Toc7596629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9</w:t>
      </w:r>
      <w:r>
        <w:rPr>
          <w:noProof/>
        </w:rPr>
        <w:fldChar w:fldCharType="end"/>
      </w:r>
    </w:p>
    <w:p w14:paraId="675E7E4A" w14:textId="3F117C4F" w:rsidR="00874FEE" w:rsidRDefault="00874FEE">
      <w:pPr>
        <w:pStyle w:val="Sisluet1"/>
        <w:tabs>
          <w:tab w:val="left" w:pos="440"/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rFonts w:cs="Times New Roman"/>
          <w:noProof/>
          <w:lang w:val="fi-FI"/>
        </w:rPr>
        <w:t>7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  <w:tab/>
      </w:r>
      <w:r w:rsidRPr="00660FDE">
        <w:rPr>
          <w:rFonts w:cs="Times New Roman"/>
          <w:noProof/>
          <w:lang w:val="fi-FI"/>
        </w:rPr>
        <w:t>Testauksen raportointi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_Toc7596630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9</w:t>
      </w:r>
      <w:r>
        <w:rPr>
          <w:noProof/>
        </w:rPr>
        <w:fldChar w:fldCharType="end"/>
      </w:r>
    </w:p>
    <w:p w14:paraId="2F1FC0FD" w14:textId="0C9FC168" w:rsidR="00874FEE" w:rsidRDefault="00874FEE">
      <w:pPr>
        <w:pStyle w:val="Sisluet1"/>
        <w:tabs>
          <w:tab w:val="right" w:leader="dot" w:pos="8301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fi-FI" w:eastAsia="fi-FI"/>
        </w:rPr>
      </w:pPr>
      <w:r w:rsidRPr="00660FDE">
        <w:rPr>
          <w:noProof/>
          <w:lang w:val="fi-FI"/>
        </w:rPr>
        <w:t>Lähteet</w:t>
      </w:r>
      <w:r w:rsidRPr="00AA074D">
        <w:rPr>
          <w:noProof/>
          <w:lang w:val="fi-FI"/>
        </w:rPr>
        <w:tab/>
      </w:r>
      <w:r>
        <w:rPr>
          <w:noProof/>
        </w:rPr>
        <w:fldChar w:fldCharType="begin"/>
      </w:r>
      <w:r w:rsidRPr="00AA074D">
        <w:rPr>
          <w:noProof/>
          <w:lang w:val="fi-FI"/>
        </w:rPr>
        <w:instrText xml:space="preserve"> PAGEREF _Toc7596631 \h </w:instrText>
      </w:r>
      <w:r>
        <w:rPr>
          <w:noProof/>
        </w:rPr>
      </w:r>
      <w:r>
        <w:rPr>
          <w:noProof/>
        </w:rPr>
        <w:fldChar w:fldCharType="separate"/>
      </w:r>
      <w:r w:rsidR="00FB443A">
        <w:rPr>
          <w:noProof/>
          <w:lang w:val="fi-FI"/>
        </w:rPr>
        <w:t>10</w:t>
      </w:r>
      <w:r>
        <w:rPr>
          <w:noProof/>
        </w:rPr>
        <w:fldChar w:fldCharType="end"/>
      </w:r>
    </w:p>
    <w:p w14:paraId="4652D9E4" w14:textId="622122DB" w:rsidR="007B6016" w:rsidRPr="00990C95" w:rsidRDefault="007B6016" w:rsidP="007B6016">
      <w:pPr>
        <w:pStyle w:val="Sisluet1"/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  <w:r w:rsidRPr="00990C95">
        <w:rPr>
          <w:color w:val="000000"/>
        </w:rPr>
        <w:fldChar w:fldCharType="end"/>
      </w:r>
    </w:p>
    <w:p w14:paraId="4652D9E5" w14:textId="77777777" w:rsidR="007B6016" w:rsidRPr="00990C95" w:rsidRDefault="007B6016" w:rsidP="00C15D5D">
      <w:pPr>
        <w:tabs>
          <w:tab w:val="right" w:leader="dot" w:pos="8311"/>
        </w:tabs>
        <w:rPr>
          <w:color w:val="000000"/>
          <w:lang w:val="fi-FI"/>
        </w:rPr>
        <w:sectPr w:rsidR="007B6016" w:rsidRPr="00990C9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6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7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8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9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A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B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C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D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cols w:space="720"/>
          <w:docGrid w:linePitch="360"/>
        </w:sectPr>
      </w:pPr>
    </w:p>
    <w:p w14:paraId="4652D9EE" w14:textId="77777777" w:rsidR="007B6016" w:rsidRPr="00990C95" w:rsidRDefault="007B6016" w:rsidP="00C15D5D">
      <w:pPr>
        <w:rPr>
          <w:color w:val="000000"/>
          <w:lang w:val="fi-FI"/>
        </w:rPr>
        <w:sectPr w:rsidR="007B6016" w:rsidRPr="00990C95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footnotePr>
            <w:pos w:val="beneathText"/>
          </w:footnotePr>
          <w:type w:val="continuous"/>
          <w:pgSz w:w="11905" w:h="16837"/>
          <w:pgMar w:top="1440" w:right="1797" w:bottom="1440" w:left="1797" w:header="709" w:footer="709" w:gutter="0"/>
          <w:pgNumType w:fmt="lowerRoman"/>
          <w:cols w:space="720"/>
          <w:docGrid w:linePitch="360"/>
        </w:sectPr>
      </w:pPr>
    </w:p>
    <w:p w14:paraId="3F4F9293" w14:textId="77777777" w:rsidR="00521FCB" w:rsidRPr="00521FCB" w:rsidRDefault="00521FCB" w:rsidP="00935141">
      <w:pPr>
        <w:pStyle w:val="Otsikko1"/>
        <w:spacing w:before="0" w:after="0"/>
        <w:rPr>
          <w:rFonts w:cs="Times New Roman"/>
          <w:color w:val="000000"/>
          <w:lang w:val="fi-FI"/>
        </w:rPr>
      </w:pPr>
      <w:bookmarkStart w:id="0" w:name="_Toc5618888"/>
      <w:bookmarkStart w:id="1" w:name="_Toc7596617"/>
      <w:r w:rsidRPr="00521FCB">
        <w:rPr>
          <w:rFonts w:cs="Times New Roman"/>
          <w:color w:val="000000"/>
          <w:lang w:val="fi-FI"/>
        </w:rPr>
        <w:lastRenderedPageBreak/>
        <w:t>Johdanto</w:t>
      </w:r>
      <w:bookmarkEnd w:id="0"/>
      <w:bookmarkEnd w:id="1"/>
    </w:p>
    <w:p w14:paraId="6AB6D702" w14:textId="77777777" w:rsidR="00521FCB" w:rsidRPr="00521FCB" w:rsidRDefault="00521FCB" w:rsidP="00935141">
      <w:pPr>
        <w:spacing w:after="0"/>
        <w:rPr>
          <w:lang w:val="fi-FI"/>
        </w:rPr>
      </w:pPr>
    </w:p>
    <w:p w14:paraId="03636995" w14:textId="77777777" w:rsidR="00521FCB" w:rsidRPr="00521FCB" w:rsidRDefault="00521FCB" w:rsidP="00C670F4">
      <w:pPr>
        <w:rPr>
          <w:lang w:val="fi-FI"/>
        </w:rPr>
      </w:pPr>
      <w:proofErr w:type="spellStart"/>
      <w:r w:rsidRPr="00521FCB">
        <w:rPr>
          <w:lang w:val="fi-FI"/>
        </w:rPr>
        <w:t>Moveo</w:t>
      </w:r>
      <w:proofErr w:type="spellEnd"/>
      <w:r w:rsidRPr="00521FCB">
        <w:rPr>
          <w:lang w:val="fi-FI"/>
        </w:rPr>
        <w:t>-projekti kehittää Sovellusprojekti-kurssilla keväällä 2019 Jyväskylän yliopiston liikuntatieteelliselle tiedekunnalle lisäosan Moveatis-tietojärjestelmään. Sovellusta käytetään opettajaopiskelijoiden ja oppilaiden toiminnan tarkkailuun opetustilanteessa</w:t>
      </w:r>
      <w:r w:rsidRPr="00521FCB">
        <w:rPr>
          <w:i/>
          <w:lang w:val="fi-FI"/>
        </w:rPr>
        <w:t>.</w:t>
      </w:r>
      <w:r w:rsidRPr="00521FCB">
        <w:rPr>
          <w:lang w:val="fi-FI"/>
        </w:rPr>
        <w:t xml:space="preserve"> </w:t>
      </w:r>
      <w:proofErr w:type="spellStart"/>
      <w:r w:rsidRPr="00521FCB">
        <w:rPr>
          <w:lang w:val="fi-FI"/>
        </w:rPr>
        <w:t>Moveo</w:t>
      </w:r>
      <w:proofErr w:type="spellEnd"/>
      <w:r w:rsidRPr="00521FCB">
        <w:rPr>
          <w:lang w:val="fi-FI"/>
        </w:rPr>
        <w:t xml:space="preserve">-projekti kehittää Moveatis-tietojärjestelmään lisäosana opettajan palautteen luokittelutyökalun. </w:t>
      </w:r>
      <w:bookmarkStart w:id="2" w:name="_Toc443395409"/>
    </w:p>
    <w:p w14:paraId="17D6244A" w14:textId="77777777" w:rsidR="00521FCB" w:rsidRPr="00521FCB" w:rsidRDefault="00521FCB" w:rsidP="00935141">
      <w:pPr>
        <w:spacing w:after="0"/>
        <w:rPr>
          <w:lang w:val="fi-FI"/>
        </w:rPr>
      </w:pPr>
    </w:p>
    <w:p w14:paraId="2A0917B6" w14:textId="0B7E4F39" w:rsidR="00521FCB" w:rsidRDefault="009B05DE" w:rsidP="00935141">
      <w:pPr>
        <w:pStyle w:val="Otsikko1"/>
        <w:spacing w:before="0" w:after="0"/>
        <w:rPr>
          <w:rFonts w:cs="Times New Roman"/>
          <w:lang w:val="fi-FI"/>
        </w:rPr>
      </w:pPr>
      <w:bookmarkStart w:id="3" w:name="_Toc5618889"/>
      <w:bookmarkStart w:id="4" w:name="_Toc7596618"/>
      <w:r>
        <w:rPr>
          <w:rFonts w:cs="Times New Roman"/>
          <w:lang w:val="fi-FI"/>
        </w:rPr>
        <w:t>T</w:t>
      </w:r>
      <w:r w:rsidR="00521FCB" w:rsidRPr="00521FCB">
        <w:rPr>
          <w:rFonts w:cs="Times New Roman"/>
          <w:lang w:val="fi-FI"/>
        </w:rPr>
        <w:t>austaa</w:t>
      </w:r>
      <w:bookmarkEnd w:id="3"/>
      <w:bookmarkEnd w:id="4"/>
      <w:r w:rsidR="00521FCB" w:rsidRPr="00521FCB">
        <w:rPr>
          <w:rFonts w:cs="Times New Roman"/>
          <w:lang w:val="fi-FI"/>
        </w:rPr>
        <w:t xml:space="preserve"> </w:t>
      </w:r>
    </w:p>
    <w:p w14:paraId="29EE7C6F" w14:textId="77777777" w:rsidR="006E3278" w:rsidRPr="006E3278" w:rsidRDefault="006E3278" w:rsidP="00935141">
      <w:pPr>
        <w:spacing w:after="0"/>
        <w:rPr>
          <w:lang w:val="fi-FI"/>
        </w:rPr>
      </w:pPr>
    </w:p>
    <w:p w14:paraId="39DF6C1F" w14:textId="77777777" w:rsidR="00521FCB" w:rsidRPr="00521FCB" w:rsidRDefault="00521FCB" w:rsidP="00C670F4">
      <w:pPr>
        <w:rPr>
          <w:color w:val="000000"/>
          <w:lang w:val="fi-FI"/>
        </w:rPr>
      </w:pPr>
      <w:r w:rsidRPr="00521FCB">
        <w:rPr>
          <w:color w:val="000000"/>
          <w:lang w:val="fi-FI"/>
        </w:rPr>
        <w:t xml:space="preserve">Projektin tilaajana toimii Jyväskylän yliopiston liikuntatieteellinen tiedekunta.  Liikunnanopettajakoulutuksen keskeisenä tavoitteena on opiskelijoiden pedagogisen ajattelun kehittäminen. Opinnoissa opiskelija oppii analysoimaan opetus-oppimistilanteita. Tällä hetkellä opetustapahtuman systemaattiseen tarkkailuun käytetään Moveatis-sovellusta ja opettajan palautteen luokitteluun käytettävää Excel-kaavaketta. </w:t>
      </w:r>
    </w:p>
    <w:p w14:paraId="4B43B448" w14:textId="77777777" w:rsidR="00521FCB" w:rsidRPr="00521FCB" w:rsidRDefault="00521FCB" w:rsidP="00C670F4">
      <w:pPr>
        <w:rPr>
          <w:color w:val="000000"/>
          <w:lang w:val="fi-FI"/>
        </w:rPr>
      </w:pPr>
      <w:r w:rsidRPr="00521FCB">
        <w:rPr>
          <w:color w:val="000000"/>
          <w:lang w:val="fi-FI"/>
        </w:rPr>
        <w:t xml:space="preserve">Jyväskylän yliopistossa liikuntatieteellisen tiedekunnan liikuntakasvatuksen pääainetta opettajaksi opiskelevien harjoittamia opetustilanteita videoidaan ja ne tallennetaan Moniviestimeen. Opiskelijat observoivat oman opetuksensa videolta tilanteen päätyttyä Moveatis-tietojärjestelmällä. Palautteenannon analysointiin käytetään Excel-kaavaketta. Opiskelijat analysoivat opetustilanteita myös Peda.net-oppimisympäristössä.  Peda.net-oppimisympäristössä opiskelijat tekevät esimerkiksi itsearviointeja ja vertaisarviointeja. </w:t>
      </w:r>
    </w:p>
    <w:p w14:paraId="7F6811E2" w14:textId="23C36856" w:rsidR="00521FCB" w:rsidRDefault="00521FCB" w:rsidP="00C670F4">
      <w:pPr>
        <w:rPr>
          <w:color w:val="000000"/>
          <w:lang w:val="fi-FI"/>
        </w:rPr>
      </w:pPr>
      <w:r w:rsidRPr="00521FCB">
        <w:rPr>
          <w:color w:val="000000"/>
          <w:lang w:val="fi-FI"/>
        </w:rPr>
        <w:t xml:space="preserve">Tilaajan toiveena on Moveatis-tietojärjestelmään kehitettävä lisäosa, joka sisältää </w:t>
      </w:r>
      <w:r w:rsidR="004736E2">
        <w:rPr>
          <w:color w:val="000000"/>
          <w:lang w:val="fi-FI"/>
        </w:rPr>
        <w:t xml:space="preserve">opettajan palautteen luokittelussa käytetyn </w:t>
      </w:r>
      <w:r w:rsidRPr="00521FCB">
        <w:rPr>
          <w:color w:val="000000"/>
          <w:lang w:val="fi-FI"/>
        </w:rPr>
        <w:t xml:space="preserve">Excel-kaavakkeen ominaisuudet. Tavoitteena on sovellus, jolla tapahtuman arvioija voi luokitella ja </w:t>
      </w:r>
      <w:r w:rsidR="00C772D0">
        <w:rPr>
          <w:color w:val="000000"/>
          <w:lang w:val="fi-FI"/>
        </w:rPr>
        <w:t>saada yhteenvedon opetustilantee</w:t>
      </w:r>
      <w:r w:rsidRPr="00521FCB">
        <w:rPr>
          <w:color w:val="000000"/>
          <w:lang w:val="fi-FI"/>
        </w:rPr>
        <w:t>ssa annetuista palautteista.</w:t>
      </w:r>
      <w:r w:rsidR="00D30674">
        <w:rPr>
          <w:color w:val="000000"/>
          <w:lang w:val="fi-FI"/>
        </w:rPr>
        <w:t xml:space="preserve"> </w:t>
      </w:r>
      <w:r w:rsidRPr="00521FCB">
        <w:rPr>
          <w:color w:val="000000"/>
          <w:lang w:val="fi-FI"/>
        </w:rPr>
        <w:t>Analyysin tulosten perusteella analysoidun tapahtuman opettaja voi tarvittaessa kehittää omaa opetuskäyttäytymistään</w:t>
      </w:r>
      <w:bookmarkStart w:id="5" w:name="_Toc443395415"/>
      <w:bookmarkEnd w:id="2"/>
      <w:r w:rsidRPr="00521FCB">
        <w:rPr>
          <w:color w:val="000000"/>
          <w:lang w:val="fi-FI"/>
        </w:rPr>
        <w:t xml:space="preserve">. </w:t>
      </w:r>
      <w:r w:rsidR="00D30674">
        <w:rPr>
          <w:color w:val="000000"/>
          <w:lang w:val="fi-FI"/>
        </w:rPr>
        <w:t xml:space="preserve">Projektin tarkemmat tavoitteet ja päämäärät ovat esitetty </w:t>
      </w:r>
      <w:proofErr w:type="spellStart"/>
      <w:r w:rsidR="00D30674">
        <w:rPr>
          <w:color w:val="000000"/>
          <w:lang w:val="fi-FI"/>
        </w:rPr>
        <w:t>Moveo</w:t>
      </w:r>
      <w:proofErr w:type="spellEnd"/>
      <w:r w:rsidR="00D30674">
        <w:rPr>
          <w:color w:val="000000"/>
          <w:lang w:val="fi-FI"/>
        </w:rPr>
        <w:t xml:space="preserve">-projektin </w:t>
      </w:r>
      <w:r w:rsidR="00D30674">
        <w:rPr>
          <w:color w:val="000000"/>
          <w:lang w:val="fi-FI"/>
        </w:rPr>
        <w:lastRenderedPageBreak/>
        <w:t>projektisuunnitelmassa</w:t>
      </w:r>
      <w:r w:rsidR="00C772D0">
        <w:rPr>
          <w:color w:val="000000"/>
          <w:lang w:val="fi-FI"/>
        </w:rPr>
        <w:t xml:space="preserve"> [1]</w:t>
      </w:r>
      <w:r w:rsidR="00D30674">
        <w:rPr>
          <w:color w:val="000000"/>
          <w:lang w:val="fi-FI"/>
        </w:rPr>
        <w:t>.</w:t>
      </w:r>
      <w:r w:rsidR="006F2027">
        <w:rPr>
          <w:color w:val="000000"/>
          <w:lang w:val="fi-FI"/>
        </w:rPr>
        <w:t xml:space="preserve"> Tavoitteet ja päämäärät pohjautuvat </w:t>
      </w:r>
      <w:proofErr w:type="spellStart"/>
      <w:r w:rsidR="006F2027">
        <w:rPr>
          <w:color w:val="000000"/>
          <w:lang w:val="fi-FI"/>
        </w:rPr>
        <w:t>Moveo</w:t>
      </w:r>
      <w:proofErr w:type="spellEnd"/>
      <w:r w:rsidR="006F2027">
        <w:rPr>
          <w:color w:val="000000"/>
          <w:lang w:val="fi-FI"/>
        </w:rPr>
        <w:t>-projektin vaatimuslistaukseen</w:t>
      </w:r>
      <w:r w:rsidR="007601EB">
        <w:rPr>
          <w:color w:val="000000"/>
          <w:lang w:val="fi-FI"/>
        </w:rPr>
        <w:t xml:space="preserve"> [2]</w:t>
      </w:r>
      <w:r w:rsidR="006F2027">
        <w:rPr>
          <w:color w:val="000000"/>
          <w:lang w:val="fi-FI"/>
        </w:rPr>
        <w:t xml:space="preserve">. </w:t>
      </w:r>
    </w:p>
    <w:p w14:paraId="1C641E07" w14:textId="22F8867F" w:rsidR="00521FCB" w:rsidRPr="00986DB6" w:rsidRDefault="00521FCB" w:rsidP="00986DB6">
      <w:pPr>
        <w:suppressAutoHyphens w:val="0"/>
        <w:spacing w:after="0"/>
        <w:jc w:val="left"/>
        <w:rPr>
          <w:color w:val="000000"/>
          <w:lang w:val="fi-FI"/>
        </w:rPr>
      </w:pPr>
    </w:p>
    <w:p w14:paraId="47E0C1E4" w14:textId="22108D52" w:rsidR="00521FCB" w:rsidRPr="00521FCB" w:rsidRDefault="00521FCB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6" w:name="_Toc5618891"/>
      <w:bookmarkStart w:id="7" w:name="_Toc7596619"/>
      <w:bookmarkEnd w:id="5"/>
      <w:r w:rsidRPr="00521FCB">
        <w:rPr>
          <w:rFonts w:cs="Times New Roman"/>
          <w:color w:val="000000"/>
          <w:lang w:val="fi-FI"/>
        </w:rPr>
        <w:t xml:space="preserve">Testauksen </w:t>
      </w:r>
      <w:r w:rsidR="00F83FE1">
        <w:rPr>
          <w:rFonts w:cs="Times New Roman"/>
          <w:color w:val="000000"/>
          <w:lang w:val="fi-FI"/>
        </w:rPr>
        <w:t>tavoite</w:t>
      </w:r>
      <w:r w:rsidRPr="00521FCB">
        <w:rPr>
          <w:rFonts w:cs="Times New Roman"/>
          <w:color w:val="000000"/>
          <w:lang w:val="fi-FI"/>
        </w:rPr>
        <w:t xml:space="preserve"> ja </w:t>
      </w:r>
      <w:bookmarkEnd w:id="6"/>
      <w:r w:rsidR="00F83FE1">
        <w:rPr>
          <w:rFonts w:cs="Times New Roman"/>
          <w:color w:val="000000"/>
          <w:lang w:val="fi-FI"/>
        </w:rPr>
        <w:t>lähestymistapa</w:t>
      </w:r>
      <w:bookmarkEnd w:id="7"/>
    </w:p>
    <w:p w14:paraId="147B2F62" w14:textId="77777777" w:rsidR="00521FCB" w:rsidRPr="00521FCB" w:rsidRDefault="00521FCB" w:rsidP="00935141">
      <w:pPr>
        <w:spacing w:after="0"/>
        <w:rPr>
          <w:lang w:val="fi-FI"/>
        </w:rPr>
      </w:pPr>
    </w:p>
    <w:p w14:paraId="7AD6FC50" w14:textId="40C3D665" w:rsidR="00D45E9E" w:rsidRDefault="00E63830" w:rsidP="00D45E9E">
      <w:pPr>
        <w:rPr>
          <w:lang w:val="fi-FI"/>
        </w:rPr>
      </w:pPr>
      <w:r>
        <w:rPr>
          <w:lang w:val="fi-FI"/>
        </w:rPr>
        <w:t>Luvussa</w:t>
      </w:r>
      <w:r w:rsidR="00521FCB" w:rsidRPr="00521FCB">
        <w:rPr>
          <w:lang w:val="fi-FI"/>
        </w:rPr>
        <w:t xml:space="preserve"> kuvataan testauksen </w:t>
      </w:r>
      <w:r w:rsidR="00F83FE1">
        <w:rPr>
          <w:lang w:val="fi-FI"/>
        </w:rPr>
        <w:t>tavoitteita ja</w:t>
      </w:r>
      <w:r w:rsidR="00521FCB" w:rsidRPr="00521FCB">
        <w:rPr>
          <w:lang w:val="fi-FI"/>
        </w:rPr>
        <w:t xml:space="preserve"> </w:t>
      </w:r>
      <w:r w:rsidR="00F83FE1">
        <w:rPr>
          <w:lang w:val="fi-FI"/>
        </w:rPr>
        <w:t>lähestymistapa</w:t>
      </w:r>
      <w:r w:rsidR="001A2694">
        <w:rPr>
          <w:lang w:val="fi-FI"/>
        </w:rPr>
        <w:t>a</w:t>
      </w:r>
      <w:r w:rsidR="00521FCB" w:rsidRPr="00521FCB">
        <w:rPr>
          <w:lang w:val="fi-FI"/>
        </w:rPr>
        <w:t xml:space="preserve">. </w:t>
      </w:r>
    </w:p>
    <w:p w14:paraId="00A32E43" w14:textId="77777777" w:rsidR="00D45E9E" w:rsidRPr="00521FCB" w:rsidRDefault="00D45E9E" w:rsidP="00D45E9E">
      <w:pPr>
        <w:rPr>
          <w:lang w:val="fi-FI"/>
        </w:rPr>
      </w:pPr>
    </w:p>
    <w:p w14:paraId="74E09E35" w14:textId="3AA97D2D" w:rsidR="00521FCB" w:rsidRPr="00521FCB" w:rsidRDefault="00F83FE1" w:rsidP="00935141">
      <w:pPr>
        <w:pStyle w:val="Otsikko2"/>
        <w:spacing w:before="0" w:after="0"/>
      </w:pPr>
      <w:bookmarkStart w:id="8" w:name="_Toc7596620"/>
      <w:r>
        <w:t>Tavoite</w:t>
      </w:r>
      <w:bookmarkEnd w:id="8"/>
    </w:p>
    <w:p w14:paraId="6822525C" w14:textId="77777777" w:rsidR="00521FCB" w:rsidRPr="00521FCB" w:rsidRDefault="00521FCB" w:rsidP="00935141">
      <w:pPr>
        <w:spacing w:after="0"/>
        <w:rPr>
          <w:lang w:val="fi-FI"/>
        </w:rPr>
      </w:pPr>
    </w:p>
    <w:p w14:paraId="07BE7E0C" w14:textId="4886CEF7" w:rsidR="00521FCB" w:rsidRPr="00521FCB" w:rsidRDefault="00703F18" w:rsidP="008112B1">
      <w:pPr>
        <w:rPr>
          <w:lang w:val="fi-FI"/>
        </w:rPr>
      </w:pPr>
      <w:r>
        <w:rPr>
          <w:lang w:val="fi-FI"/>
        </w:rPr>
        <w:t>Testauskerran</w:t>
      </w:r>
      <w:r w:rsidR="00521FCB" w:rsidRPr="00521FCB">
        <w:rPr>
          <w:lang w:val="fi-FI"/>
        </w:rPr>
        <w:t xml:space="preserve"> </w:t>
      </w:r>
      <w:r w:rsidR="00F47118">
        <w:rPr>
          <w:lang w:val="fi-FI"/>
        </w:rPr>
        <w:t>tavoitteena</w:t>
      </w:r>
      <w:r w:rsidR="00521FCB" w:rsidRPr="00521FCB">
        <w:rPr>
          <w:lang w:val="fi-FI"/>
        </w:rPr>
        <w:t xml:space="preserve"> on kartoittaa, toteuttaako </w:t>
      </w:r>
      <w:proofErr w:type="spellStart"/>
      <w:r w:rsidR="00521FCB" w:rsidRPr="00521FCB">
        <w:rPr>
          <w:lang w:val="fi-FI"/>
        </w:rPr>
        <w:t>Moveo</w:t>
      </w:r>
      <w:proofErr w:type="spellEnd"/>
      <w:r w:rsidR="00521FCB" w:rsidRPr="00521FCB">
        <w:rPr>
          <w:lang w:val="fi-FI"/>
        </w:rPr>
        <w:t xml:space="preserve">-sovellus sille asetetut toiminnallisuuteen liittyvät vaatimukset. Kun kaikki dokumentissa määritellyt testitapaukset on suoritettu onnistuneesti, sovellus täyttää sille asetetut vaatimukset. </w:t>
      </w:r>
    </w:p>
    <w:p w14:paraId="14CC6A62" w14:textId="04B001AF" w:rsidR="00521FCB" w:rsidRDefault="00521FCB" w:rsidP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  <w:bookmarkStart w:id="9" w:name="_Toc5618893"/>
    </w:p>
    <w:p w14:paraId="4E355A5A" w14:textId="5B493D53" w:rsidR="00D45E9E" w:rsidRDefault="00F83FE1" w:rsidP="00D45E9E">
      <w:pPr>
        <w:pStyle w:val="Otsikko2"/>
        <w:spacing w:before="0" w:after="0"/>
      </w:pPr>
      <w:bookmarkStart w:id="10" w:name="_Toc7596621"/>
      <w:bookmarkEnd w:id="9"/>
      <w:r>
        <w:t>Lähestymistapa</w:t>
      </w:r>
      <w:bookmarkEnd w:id="10"/>
    </w:p>
    <w:p w14:paraId="1946377F" w14:textId="65DEC5A2" w:rsidR="00D45E9E" w:rsidRDefault="00D45E9E" w:rsidP="00D45E9E">
      <w:pPr>
        <w:rPr>
          <w:lang w:val="fi-FI"/>
        </w:rPr>
      </w:pPr>
    </w:p>
    <w:p w14:paraId="3B9AC947" w14:textId="590AD7A4" w:rsidR="00D45E9E" w:rsidRDefault="00D45E9E" w:rsidP="00D45E9E">
      <w:pPr>
        <w:rPr>
          <w:lang w:val="fi-FI"/>
        </w:rPr>
      </w:pPr>
      <w:r>
        <w:rPr>
          <w:lang w:val="fi-FI"/>
        </w:rPr>
        <w:t>Testauksen testaustasona käytetään järjestelmätestausta.</w:t>
      </w:r>
      <w:r w:rsidR="006B4AEE">
        <w:rPr>
          <w:lang w:val="fi-FI"/>
        </w:rPr>
        <w:t xml:space="preserve"> </w:t>
      </w:r>
      <w:r w:rsidRPr="00D45E9E">
        <w:rPr>
          <w:lang w:val="fi-FI"/>
        </w:rPr>
        <w:t xml:space="preserve">Järjestelmätestauksen </w:t>
      </w:r>
      <w:r>
        <w:rPr>
          <w:lang w:val="fi-FI"/>
        </w:rPr>
        <w:t xml:space="preserve">tavoitteena on tutkia, täyttääkö sovellus sille asetetut vaatimukset sekä löytää mahdollisimman paljon virhetilanteita valmiista sovelluksesta. Testaus suoritetaan samassa ympäristössä, jossa valmis sovellus </w:t>
      </w:r>
      <w:r w:rsidR="00F47118">
        <w:rPr>
          <w:lang w:val="fi-FI"/>
        </w:rPr>
        <w:t>tulee toimimaan</w:t>
      </w:r>
      <w:r>
        <w:rPr>
          <w:lang w:val="fi-FI"/>
        </w:rPr>
        <w:t xml:space="preserve">. Järjestelmätestauksen </w:t>
      </w:r>
      <w:r w:rsidRPr="00D45E9E">
        <w:rPr>
          <w:lang w:val="fi-FI"/>
        </w:rPr>
        <w:t xml:space="preserve">suorittamiseen osallistuu vähintään kaksi projektin jäsentä. </w:t>
      </w:r>
    </w:p>
    <w:p w14:paraId="2885D35E" w14:textId="6850B32F" w:rsidR="00991695" w:rsidRPr="001D0228" w:rsidRDefault="00D45E9E" w:rsidP="001D0228">
      <w:pPr>
        <w:rPr>
          <w:lang w:val="fi-FI"/>
        </w:rPr>
      </w:pPr>
      <w:r>
        <w:rPr>
          <w:lang w:val="fi-FI"/>
        </w:rPr>
        <w:t>Testa</w:t>
      </w:r>
      <w:r w:rsidR="005A5AA6">
        <w:rPr>
          <w:lang w:val="fi-FI"/>
        </w:rPr>
        <w:t xml:space="preserve">uksen testaustyyppinä käytetään vaatimuspohjaista testausta. </w:t>
      </w:r>
      <w:r w:rsidR="006B4AEE" w:rsidRPr="00DE0F30">
        <w:rPr>
          <w:lang w:val="fi-FI"/>
        </w:rPr>
        <w:t>Testaustekniikkana käytetään testitapauksia</w:t>
      </w:r>
      <w:r w:rsidR="005A5AA6">
        <w:rPr>
          <w:lang w:val="fi-FI"/>
        </w:rPr>
        <w:t xml:space="preserve">, jotka mukailevat ekvivalenssiluokkia ja raja-arvotestausta. </w:t>
      </w:r>
      <w:r w:rsidR="006B4AEE">
        <w:rPr>
          <w:lang w:val="fi-FI"/>
        </w:rPr>
        <w:t xml:space="preserve">Jokainen testitapaus suoritetaan, ja testitapauksen suorituksen tila </w:t>
      </w:r>
      <w:r w:rsidR="00F83FE1">
        <w:rPr>
          <w:lang w:val="fi-FI"/>
        </w:rPr>
        <w:t>kirjataan</w:t>
      </w:r>
      <w:r w:rsidR="001A2694">
        <w:rPr>
          <w:lang w:val="fi-FI"/>
        </w:rPr>
        <w:t xml:space="preserve"> </w:t>
      </w:r>
      <w:proofErr w:type="spellStart"/>
      <w:r w:rsidR="001A2694">
        <w:rPr>
          <w:lang w:val="fi-FI"/>
        </w:rPr>
        <w:t>järjestelmätestausraportiin</w:t>
      </w:r>
      <w:proofErr w:type="spellEnd"/>
      <w:r w:rsidR="006B4AEE">
        <w:rPr>
          <w:lang w:val="fi-FI"/>
        </w:rPr>
        <w:t>.</w:t>
      </w:r>
      <w:r w:rsidR="00D60A20">
        <w:rPr>
          <w:lang w:val="fi-FI"/>
        </w:rPr>
        <w:t xml:space="preserve"> </w:t>
      </w:r>
      <w:r w:rsidR="00131A1F">
        <w:rPr>
          <w:lang w:val="fi-FI"/>
        </w:rPr>
        <w:t>Testitapaukset</w:t>
      </w:r>
      <w:r w:rsidR="00D60A20">
        <w:rPr>
          <w:lang w:val="fi-FI"/>
        </w:rPr>
        <w:t xml:space="preserve"> suoritetaan </w:t>
      </w:r>
      <w:r w:rsidR="004824D2">
        <w:rPr>
          <w:lang w:val="fi-FI"/>
        </w:rPr>
        <w:t>mustalaatikkotestauksena</w:t>
      </w:r>
      <w:r w:rsidR="00D60A20">
        <w:rPr>
          <w:lang w:val="fi-FI"/>
        </w:rPr>
        <w:t xml:space="preserve">. </w:t>
      </w:r>
      <w:bookmarkStart w:id="11" w:name="_Toc5618894"/>
    </w:p>
    <w:p w14:paraId="332972D4" w14:textId="77777777" w:rsidR="001D0228" w:rsidRDefault="001D0228">
      <w:pPr>
        <w:suppressAutoHyphens w:val="0"/>
        <w:spacing w:after="0" w:line="240" w:lineRule="auto"/>
        <w:jc w:val="left"/>
        <w:rPr>
          <w:b/>
          <w:bCs/>
          <w:color w:val="000000"/>
          <w:kern w:val="1"/>
          <w:sz w:val="32"/>
          <w:szCs w:val="32"/>
          <w:lang w:val="fi-FI"/>
        </w:rPr>
      </w:pPr>
      <w:r>
        <w:rPr>
          <w:color w:val="000000"/>
          <w:lang w:val="fi-FI"/>
        </w:rPr>
        <w:br w:type="page"/>
      </w:r>
    </w:p>
    <w:p w14:paraId="00E8DB14" w14:textId="77C3F20A" w:rsidR="00521FCB" w:rsidRPr="00521FCB" w:rsidRDefault="00521FCB" w:rsidP="00935141">
      <w:pPr>
        <w:pStyle w:val="Otsikko1"/>
        <w:keepLines/>
        <w:tabs>
          <w:tab w:val="clear" w:pos="432"/>
        </w:tabs>
        <w:suppressAutoHyphens w:val="0"/>
        <w:spacing w:before="0" w:after="0"/>
        <w:jc w:val="left"/>
        <w:rPr>
          <w:rFonts w:cs="Times New Roman"/>
          <w:color w:val="000000"/>
          <w:lang w:val="fi-FI"/>
        </w:rPr>
      </w:pPr>
      <w:bookmarkStart w:id="12" w:name="_Toc7596622"/>
      <w:r w:rsidRPr="00521FCB">
        <w:rPr>
          <w:rFonts w:cs="Times New Roman"/>
          <w:color w:val="000000"/>
          <w:lang w:val="fi-FI"/>
        </w:rPr>
        <w:lastRenderedPageBreak/>
        <w:t>Testausympäristö</w:t>
      </w:r>
      <w:bookmarkEnd w:id="11"/>
      <w:bookmarkEnd w:id="12"/>
    </w:p>
    <w:p w14:paraId="0029468A" w14:textId="77777777" w:rsidR="00521FCB" w:rsidRPr="00521FCB" w:rsidRDefault="00521FCB" w:rsidP="00935141">
      <w:pPr>
        <w:spacing w:after="0"/>
      </w:pPr>
    </w:p>
    <w:p w14:paraId="4A83DF6B" w14:textId="1AFDA960" w:rsidR="00521FCB" w:rsidRDefault="00521FCB" w:rsidP="008112B1">
      <w:pPr>
        <w:rPr>
          <w:lang w:val="fi-FI"/>
        </w:rPr>
      </w:pPr>
      <w:r w:rsidRPr="00521FCB">
        <w:rPr>
          <w:lang w:val="fi-FI"/>
        </w:rPr>
        <w:t>Järjes</w:t>
      </w:r>
      <w:r w:rsidR="00257D2F">
        <w:rPr>
          <w:lang w:val="fi-FI"/>
        </w:rPr>
        <w:t>telmätestaus suoritetaan PC:llä</w:t>
      </w:r>
      <w:r w:rsidRPr="00521FCB">
        <w:rPr>
          <w:lang w:val="fi-FI"/>
        </w:rPr>
        <w:t xml:space="preserve"> sekä kahden eri puhelimen käyttöjärjestelmällä. PC:n järjestelmätestaus suoritetaan</w:t>
      </w:r>
      <w:r w:rsidR="009E65BA">
        <w:rPr>
          <w:lang w:val="fi-FI"/>
        </w:rPr>
        <w:t xml:space="preserve"> Windows 10</w:t>
      </w:r>
      <w:r w:rsidR="00E23D28">
        <w:rPr>
          <w:lang w:val="fi-FI"/>
        </w:rPr>
        <w:t xml:space="preserve"> </w:t>
      </w:r>
      <w:r w:rsidR="009E65BA">
        <w:rPr>
          <w:lang w:val="fi-FI"/>
        </w:rPr>
        <w:t>-käyttöjärjestelmällä</w:t>
      </w:r>
      <w:r w:rsidRPr="00521FCB">
        <w:rPr>
          <w:lang w:val="fi-FI"/>
        </w:rPr>
        <w:t xml:space="preserve">, jossa selaimena </w:t>
      </w:r>
      <w:r w:rsidR="009E65BA">
        <w:rPr>
          <w:lang w:val="fi-FI"/>
        </w:rPr>
        <w:t>on</w:t>
      </w:r>
      <w:r w:rsidRPr="00521FCB">
        <w:rPr>
          <w:lang w:val="fi-FI"/>
        </w:rPr>
        <w:t xml:space="preserve"> </w:t>
      </w:r>
      <w:r w:rsidR="009E65BA">
        <w:rPr>
          <w:lang w:val="fi-FI"/>
        </w:rPr>
        <w:t>Mozilla Firefox</w:t>
      </w:r>
      <w:r w:rsidR="00F47118">
        <w:rPr>
          <w:lang w:val="fi-FI"/>
        </w:rPr>
        <w:t>in versio 66.0</w:t>
      </w:r>
      <w:r w:rsidRPr="00521FCB">
        <w:rPr>
          <w:lang w:val="fi-FI"/>
        </w:rPr>
        <w:t>.</w:t>
      </w:r>
      <w:r w:rsidR="009E65BA">
        <w:rPr>
          <w:lang w:val="fi-FI"/>
        </w:rPr>
        <w:t xml:space="preserve"> </w:t>
      </w:r>
      <w:r w:rsidRPr="00521FCB">
        <w:rPr>
          <w:lang w:val="fi-FI"/>
        </w:rPr>
        <w:t>Järjestelmätestaus suorit</w:t>
      </w:r>
      <w:r w:rsidR="00E23D28">
        <w:rPr>
          <w:lang w:val="fi-FI"/>
        </w:rPr>
        <w:t>etaan puhelimelle Android 8.0.0 -</w:t>
      </w:r>
      <w:r w:rsidRPr="00521FCB">
        <w:rPr>
          <w:lang w:val="fi-FI"/>
        </w:rPr>
        <w:t xml:space="preserve">käyttöjärjestelmässä, jossa selaimena </w:t>
      </w:r>
      <w:r w:rsidR="00B62C13">
        <w:rPr>
          <w:lang w:val="fi-FI"/>
        </w:rPr>
        <w:t xml:space="preserve">on </w:t>
      </w:r>
      <w:r w:rsidRPr="00521FCB">
        <w:rPr>
          <w:lang w:val="fi-FI"/>
        </w:rPr>
        <w:t>Google Chrome</w:t>
      </w:r>
      <w:r w:rsidR="00F47118">
        <w:rPr>
          <w:lang w:val="fi-FI"/>
        </w:rPr>
        <w:t>n versio 66.0.3359.139</w:t>
      </w:r>
      <w:r w:rsidRPr="00521FCB">
        <w:rPr>
          <w:lang w:val="fi-FI"/>
        </w:rPr>
        <w:t>.</w:t>
      </w:r>
      <w:r w:rsidR="009E65BA">
        <w:rPr>
          <w:lang w:val="fi-FI"/>
        </w:rPr>
        <w:t xml:space="preserve"> </w:t>
      </w:r>
      <w:r w:rsidR="00257D2F">
        <w:rPr>
          <w:lang w:val="fi-FI"/>
        </w:rPr>
        <w:t>Toisen p</w:t>
      </w:r>
      <w:r w:rsidRPr="00521FCB">
        <w:rPr>
          <w:lang w:val="fi-FI"/>
        </w:rPr>
        <w:t xml:space="preserve">uhelimen järjestelmätestaus suoritetaan IOS 10.2 </w:t>
      </w:r>
      <w:r w:rsidR="00E23D28">
        <w:rPr>
          <w:lang w:val="fi-FI"/>
        </w:rPr>
        <w:t>-</w:t>
      </w:r>
      <w:r w:rsidRPr="00521FCB">
        <w:rPr>
          <w:lang w:val="fi-FI"/>
        </w:rPr>
        <w:t xml:space="preserve">käyttöjärjestelmässä, </w:t>
      </w:r>
      <w:r w:rsidR="009E65BA">
        <w:rPr>
          <w:lang w:val="fi-FI"/>
        </w:rPr>
        <w:t>jossa selaimena on Safari</w:t>
      </w:r>
      <w:r w:rsidR="00F47118">
        <w:rPr>
          <w:lang w:val="fi-FI"/>
        </w:rPr>
        <w:t>n versio 12.0</w:t>
      </w:r>
      <w:r w:rsidR="009E65BA">
        <w:rPr>
          <w:lang w:val="fi-FI"/>
        </w:rPr>
        <w:t xml:space="preserve">. </w:t>
      </w:r>
    </w:p>
    <w:p w14:paraId="57DB18D0" w14:textId="09EA31C8" w:rsidR="00ED2C3E" w:rsidRDefault="00991695" w:rsidP="00ED2C3E">
      <w:pPr>
        <w:rPr>
          <w:lang w:val="fi-FI"/>
        </w:rPr>
      </w:pPr>
      <w:r>
        <w:rPr>
          <w:lang w:val="fi-FI"/>
        </w:rPr>
        <w:t>Testausympäristöksi valikoitui opiskelijoiden yleisimmin käyttämät käyttöjärjestelmät.</w:t>
      </w:r>
      <w:r w:rsidR="00B62C13">
        <w:rPr>
          <w:lang w:val="fi-FI"/>
        </w:rPr>
        <w:t xml:space="preserve"> Windows 10 -käyttöjär</w:t>
      </w:r>
      <w:r w:rsidR="004824D2">
        <w:rPr>
          <w:lang w:val="fi-FI"/>
        </w:rPr>
        <w:t>jestelmää käytetään Jyväskylän y</w:t>
      </w:r>
      <w:r w:rsidR="00B62C13">
        <w:rPr>
          <w:lang w:val="fi-FI"/>
        </w:rPr>
        <w:t>liopiston tietokoneissa, joten käyttöjärjestelmä on monilla opiskelijoilla käytössä</w:t>
      </w:r>
      <w:r w:rsidR="004824D2">
        <w:rPr>
          <w:lang w:val="fi-FI"/>
        </w:rPr>
        <w:t xml:space="preserve">. Puhelimien </w:t>
      </w:r>
      <w:proofErr w:type="spellStart"/>
      <w:r w:rsidR="004824D2">
        <w:rPr>
          <w:lang w:val="fi-FI"/>
        </w:rPr>
        <w:t>Android-</w:t>
      </w:r>
      <w:proofErr w:type="spellEnd"/>
      <w:r w:rsidR="004824D2">
        <w:rPr>
          <w:lang w:val="fi-FI"/>
        </w:rPr>
        <w:t xml:space="preserve"> ja IOS</w:t>
      </w:r>
      <w:r w:rsidR="00B62C13">
        <w:rPr>
          <w:lang w:val="fi-FI"/>
        </w:rPr>
        <w:t xml:space="preserve">-käyttöjärjestelmät valikoituivat niiden </w:t>
      </w:r>
      <w:r w:rsidR="004824D2">
        <w:rPr>
          <w:lang w:val="fi-FI"/>
        </w:rPr>
        <w:t>yleisyyden vuoksi. Android</w:t>
      </w:r>
      <w:r w:rsidR="00B62C13">
        <w:rPr>
          <w:lang w:val="fi-FI"/>
        </w:rPr>
        <w:t>-käyttöjärjestelmää t</w:t>
      </w:r>
      <w:r w:rsidR="004824D2">
        <w:rPr>
          <w:lang w:val="fi-FI"/>
        </w:rPr>
        <w:t>ukee monet eri puhelimet ja IOS</w:t>
      </w:r>
      <w:r w:rsidR="00B62C13">
        <w:rPr>
          <w:lang w:val="fi-FI"/>
        </w:rPr>
        <w:t>-käyttöjärjestelmä</w:t>
      </w:r>
      <w:r w:rsidR="0075675E">
        <w:rPr>
          <w:lang w:val="fi-FI"/>
        </w:rPr>
        <w:t>ä käyttävät iPhonet</w:t>
      </w:r>
      <w:r w:rsidR="00B62C13">
        <w:rPr>
          <w:lang w:val="fi-FI"/>
        </w:rPr>
        <w:t xml:space="preserve"> </w:t>
      </w:r>
      <w:r w:rsidR="0075675E">
        <w:rPr>
          <w:lang w:val="fi-FI"/>
        </w:rPr>
        <w:t xml:space="preserve">ovat suosittuja puhelimia. </w:t>
      </w:r>
      <w:r w:rsidR="001A2694">
        <w:rPr>
          <w:lang w:val="fi-FI"/>
        </w:rPr>
        <w:t xml:space="preserve">Eri selaimia </w:t>
      </w:r>
      <w:r w:rsidR="004824D2">
        <w:rPr>
          <w:lang w:val="fi-FI"/>
        </w:rPr>
        <w:t>valittiin</w:t>
      </w:r>
      <w:r>
        <w:rPr>
          <w:lang w:val="fi-FI"/>
        </w:rPr>
        <w:t xml:space="preserve"> monipuolisesti, jolloin </w:t>
      </w:r>
      <w:r w:rsidR="00813341">
        <w:rPr>
          <w:lang w:val="fi-FI"/>
        </w:rPr>
        <w:t xml:space="preserve">sovelluksen toimivuudesta saa </w:t>
      </w:r>
      <w:r w:rsidR="00874FEE">
        <w:rPr>
          <w:lang w:val="fi-FI"/>
        </w:rPr>
        <w:t>kattavasti tietoa</w:t>
      </w:r>
      <w:r w:rsidR="00813341">
        <w:rPr>
          <w:lang w:val="fi-FI"/>
        </w:rPr>
        <w:t xml:space="preserve">. </w:t>
      </w:r>
      <w:r w:rsidR="00C57330">
        <w:rPr>
          <w:lang w:val="fi-FI"/>
        </w:rPr>
        <w:t xml:space="preserve">Testauksen selaimien versioiksi valittiin selainten uusimmat versiot.  </w:t>
      </w:r>
      <w:r w:rsidR="007975B1">
        <w:rPr>
          <w:lang w:val="fi-FI"/>
        </w:rPr>
        <w:t xml:space="preserve"> </w:t>
      </w:r>
      <w:r w:rsidR="004824D2">
        <w:rPr>
          <w:lang w:val="fi-FI"/>
        </w:rPr>
        <w:t xml:space="preserve"> </w:t>
      </w:r>
    </w:p>
    <w:p w14:paraId="11C2CB88" w14:textId="77777777" w:rsidR="0075675E" w:rsidRPr="0075675E" w:rsidRDefault="0075675E" w:rsidP="00ED2C3E">
      <w:pPr>
        <w:rPr>
          <w:lang w:val="fi-FI"/>
        </w:rPr>
      </w:pPr>
    </w:p>
    <w:p w14:paraId="2C1D936F" w14:textId="6F9C5079" w:rsidR="00ED2C3E" w:rsidRPr="00ED2C3E" w:rsidRDefault="00ED2C3E" w:rsidP="00ED2C3E">
      <w:pPr>
        <w:pStyle w:val="Otsikko1"/>
        <w:rPr>
          <w:rFonts w:cs="Times New Roman"/>
          <w:lang w:val="fi-FI"/>
        </w:rPr>
      </w:pPr>
      <w:bookmarkStart w:id="13" w:name="_Toc7596623"/>
      <w:r w:rsidRPr="00ED2C3E">
        <w:rPr>
          <w:rFonts w:cs="Times New Roman"/>
          <w:lang w:val="fi-FI"/>
        </w:rPr>
        <w:t>Testitapaukset</w:t>
      </w:r>
      <w:bookmarkEnd w:id="13"/>
    </w:p>
    <w:p w14:paraId="451F4A4F" w14:textId="08C8A134" w:rsidR="00935141" w:rsidRDefault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  <w:bookmarkStart w:id="14" w:name="_Toc5618896"/>
    </w:p>
    <w:p w14:paraId="1D7F06FE" w14:textId="39968DF7" w:rsidR="00935141" w:rsidRPr="00935141" w:rsidRDefault="00ED2C3E" w:rsidP="00935141">
      <w:pPr>
        <w:rPr>
          <w:lang w:val="fi-FI"/>
        </w:rPr>
      </w:pPr>
      <w:r>
        <w:rPr>
          <w:lang w:val="fi-FI"/>
        </w:rPr>
        <w:t>Luvussa esitellään järjestelmätestauksessa käytettävät testitapaukset.</w:t>
      </w:r>
      <w:bookmarkEnd w:id="14"/>
      <w:r w:rsidR="00EA541B">
        <w:rPr>
          <w:lang w:val="fi-FI"/>
        </w:rPr>
        <w:t xml:space="preserve"> Testitapaukset ovat johdettu </w:t>
      </w:r>
      <w:proofErr w:type="spellStart"/>
      <w:r w:rsidR="00120EAF">
        <w:rPr>
          <w:lang w:val="fi-FI"/>
        </w:rPr>
        <w:t>Moveo</w:t>
      </w:r>
      <w:proofErr w:type="spellEnd"/>
      <w:r w:rsidR="00120EAF">
        <w:rPr>
          <w:lang w:val="fi-FI"/>
        </w:rPr>
        <w:t>-projektin</w:t>
      </w:r>
      <w:r w:rsidR="00EA541B">
        <w:rPr>
          <w:lang w:val="fi-FI"/>
        </w:rPr>
        <w:t xml:space="preserve"> vaatimuslistauksesta</w:t>
      </w:r>
      <w:r w:rsidR="003C5520">
        <w:rPr>
          <w:lang w:val="fi-FI"/>
        </w:rPr>
        <w:t xml:space="preserve"> [2]</w:t>
      </w:r>
      <w:r w:rsidR="00EA541B">
        <w:rPr>
          <w:lang w:val="fi-FI"/>
        </w:rPr>
        <w:t xml:space="preserve">. </w:t>
      </w:r>
      <w:r w:rsidR="00C57330">
        <w:rPr>
          <w:lang w:val="fi-FI"/>
        </w:rPr>
        <w:t xml:space="preserve">Testitapauksissa ensimmäinen virke kuvaa toimenpiteen ja testidatan sekä jälkimmäinen virke kuvaa odotetun lopputilan. </w:t>
      </w:r>
      <w:r w:rsidR="003C5520">
        <w:rPr>
          <w:lang w:val="fi-FI"/>
        </w:rPr>
        <w:t xml:space="preserve">Jos testitapauksen tila on jokin muu kuin OK, tulee huomioihin kirjata käytetyt syötteet tai peruste testitapauksen suorittamatta jättämiselle. </w:t>
      </w:r>
    </w:p>
    <w:p w14:paraId="3CC1F9F2" w14:textId="77777777" w:rsidR="00120EAF" w:rsidRDefault="00120EAF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15" w:name="_Toc5618899"/>
      <w:r w:rsidRPr="00C57330">
        <w:rPr>
          <w:lang w:val="fi-FI"/>
        </w:rPr>
        <w:br w:type="page"/>
      </w:r>
    </w:p>
    <w:p w14:paraId="231177EC" w14:textId="0C60368B" w:rsidR="006B038A" w:rsidRPr="006B038A" w:rsidRDefault="00521FCB" w:rsidP="006B038A">
      <w:pPr>
        <w:pStyle w:val="Otsikko2"/>
        <w:spacing w:before="0"/>
      </w:pPr>
      <w:bookmarkStart w:id="16" w:name="_Toc7596624"/>
      <w:r w:rsidRPr="00521FCB">
        <w:lastRenderedPageBreak/>
        <w:t>Kategorian määrittelysivun toiminta</w:t>
      </w:r>
      <w:bookmarkEnd w:id="15"/>
      <w:bookmarkEnd w:id="16"/>
    </w:p>
    <w:p w14:paraId="7A0476DF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696"/>
        <w:gridCol w:w="4121"/>
        <w:gridCol w:w="1417"/>
        <w:gridCol w:w="3117"/>
      </w:tblGrid>
      <w:tr w:rsidR="00521FCB" w:rsidRPr="00521FCB" w14:paraId="2C2FD4AA" w14:textId="77777777" w:rsidTr="006B038A">
        <w:tc>
          <w:tcPr>
            <w:tcW w:w="696" w:type="dxa"/>
          </w:tcPr>
          <w:p w14:paraId="10C91C0D" w14:textId="68853E43" w:rsidR="00521FCB" w:rsidRPr="00C57330" w:rsidRDefault="00C57330" w:rsidP="00935141">
            <w:pPr>
              <w:spacing w:after="0"/>
              <w:rPr>
                <w:b/>
                <w:lang w:val="fi-FI"/>
              </w:rPr>
            </w:pPr>
            <w:r w:rsidRPr="00C57330">
              <w:rPr>
                <w:b/>
                <w:lang w:val="fi-FI"/>
              </w:rPr>
              <w:t>#</w:t>
            </w:r>
          </w:p>
        </w:tc>
        <w:tc>
          <w:tcPr>
            <w:tcW w:w="4121" w:type="dxa"/>
          </w:tcPr>
          <w:p w14:paraId="0E45CE88" w14:textId="25E4933A" w:rsidR="00521FCB" w:rsidRPr="00521FCB" w:rsidRDefault="00051970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21198F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2710E68A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117" w:type="dxa"/>
          </w:tcPr>
          <w:p w14:paraId="4E68F946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68420267" w14:textId="77777777" w:rsidTr="006B038A">
        <w:tc>
          <w:tcPr>
            <w:tcW w:w="696" w:type="dxa"/>
          </w:tcPr>
          <w:p w14:paraId="41FE3641" w14:textId="35173E0C" w:rsidR="00521FCB" w:rsidRPr="00521FCB" w:rsidRDefault="00253A57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1</w:t>
            </w:r>
            <w:r w:rsidR="00521FCB" w:rsidRPr="00521FCB">
              <w:rPr>
                <w:lang w:val="fi-FI"/>
              </w:rPr>
              <w:t>.1.</w:t>
            </w:r>
          </w:p>
        </w:tc>
        <w:tc>
          <w:tcPr>
            <w:tcW w:w="4121" w:type="dxa"/>
          </w:tcPr>
          <w:p w14:paraId="507433CE" w14:textId="7C46A29B" w:rsidR="00521FCB" w:rsidRPr="00521FCB" w:rsidRDefault="00521FCB" w:rsidP="00C57330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 w:rsidR="00253A57">
              <w:rPr>
                <w:lang w:val="fi-FI"/>
              </w:rPr>
              <w:t>lisää</w:t>
            </w:r>
            <w:r w:rsidR="00051970">
              <w:rPr>
                <w:lang w:val="fi-FI"/>
              </w:rPr>
              <w:t xml:space="preserve"> </w:t>
            </w:r>
            <w:r w:rsidR="00C57330">
              <w:rPr>
                <w:lang w:val="fi-FI"/>
              </w:rPr>
              <w:t>kolme</w:t>
            </w:r>
            <w:r w:rsidR="00051970">
              <w:rPr>
                <w:lang w:val="fi-FI"/>
              </w:rPr>
              <w:t xml:space="preserve"> kategoriaryhmää, jossa kussakin kategoriaryhmässä on </w:t>
            </w:r>
            <w:r w:rsidR="00C57330">
              <w:rPr>
                <w:lang w:val="fi-FI"/>
              </w:rPr>
              <w:t>kolme</w:t>
            </w:r>
            <w:r w:rsidR="00051970">
              <w:rPr>
                <w:lang w:val="fi-FI"/>
              </w:rPr>
              <w:t xml:space="preserve"> kategoriaa. Käyttäjä voi jatkaa palauteanalyysisivulle.</w:t>
            </w:r>
          </w:p>
        </w:tc>
        <w:tc>
          <w:tcPr>
            <w:tcW w:w="1417" w:type="dxa"/>
          </w:tcPr>
          <w:p w14:paraId="14F437A9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7" w:type="dxa"/>
          </w:tcPr>
          <w:p w14:paraId="78080F5B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2AD43191" w14:textId="77777777" w:rsidTr="006B038A">
        <w:tc>
          <w:tcPr>
            <w:tcW w:w="696" w:type="dxa"/>
          </w:tcPr>
          <w:p w14:paraId="47631C6F" w14:textId="588F7F09" w:rsidR="00521FCB" w:rsidRPr="00521FCB" w:rsidRDefault="00253A57" w:rsidP="00935141">
            <w:pPr>
              <w:spacing w:after="0"/>
              <w:rPr>
                <w:lang w:val="fi-FI"/>
              </w:rPr>
            </w:pPr>
            <w:r>
              <w:t>1.2.</w:t>
            </w:r>
          </w:p>
        </w:tc>
        <w:tc>
          <w:tcPr>
            <w:tcW w:w="4121" w:type="dxa"/>
          </w:tcPr>
          <w:p w14:paraId="4046A132" w14:textId="1249D934" w:rsidR="00521FCB" w:rsidRPr="00521FCB" w:rsidRDefault="00521FCB" w:rsidP="00C57330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 w:rsidR="00253A57">
              <w:rPr>
                <w:lang w:val="fi-FI"/>
              </w:rPr>
              <w:t xml:space="preserve">lisää 10 kategoriaryhmää, jossa kussakin kategoriaryhmässä on </w:t>
            </w:r>
            <w:r w:rsidR="00C57330">
              <w:rPr>
                <w:lang w:val="fi-FI"/>
              </w:rPr>
              <w:t>kuusi</w:t>
            </w:r>
            <w:r w:rsidR="00253A57">
              <w:rPr>
                <w:lang w:val="fi-FI"/>
              </w:rPr>
              <w:t xml:space="preserve"> kategoriaa. Käyttäjä voi jatkaa palauteanalyysisivulle.</w:t>
            </w:r>
          </w:p>
        </w:tc>
        <w:tc>
          <w:tcPr>
            <w:tcW w:w="1417" w:type="dxa"/>
          </w:tcPr>
          <w:p w14:paraId="70A2D0F4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7" w:type="dxa"/>
          </w:tcPr>
          <w:p w14:paraId="31372005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2B387BB8" w14:textId="77777777" w:rsidTr="006B038A">
        <w:tc>
          <w:tcPr>
            <w:tcW w:w="696" w:type="dxa"/>
          </w:tcPr>
          <w:p w14:paraId="297E41AC" w14:textId="14096493" w:rsidR="00521FCB" w:rsidRPr="00521FCB" w:rsidRDefault="00253A57" w:rsidP="00935141">
            <w:pPr>
              <w:spacing w:after="0"/>
            </w:pPr>
            <w:r>
              <w:t>1.3.</w:t>
            </w:r>
          </w:p>
        </w:tc>
        <w:tc>
          <w:tcPr>
            <w:tcW w:w="4121" w:type="dxa"/>
          </w:tcPr>
          <w:p w14:paraId="6BAA2D96" w14:textId="3D9E33B8" w:rsidR="00521FCB" w:rsidRPr="00521FCB" w:rsidRDefault="00253A57" w:rsidP="00C57330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lisää </w:t>
            </w:r>
            <w:r w:rsidR="00C57330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kategoriaryhmän, jossa ei ole yhtään kategoriaa. Käyttäjä ei voi jatkaa palauteanalyysisivulle. </w:t>
            </w:r>
          </w:p>
        </w:tc>
        <w:tc>
          <w:tcPr>
            <w:tcW w:w="1417" w:type="dxa"/>
          </w:tcPr>
          <w:p w14:paraId="7AA3C5FB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7" w:type="dxa"/>
          </w:tcPr>
          <w:p w14:paraId="77EF1D0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C57330" w14:paraId="7986F65A" w14:textId="77777777" w:rsidTr="006B038A">
        <w:tc>
          <w:tcPr>
            <w:tcW w:w="696" w:type="dxa"/>
          </w:tcPr>
          <w:p w14:paraId="30EEF8EB" w14:textId="7D5DADDE" w:rsidR="00521FCB" w:rsidRPr="00521FCB" w:rsidRDefault="00253A57" w:rsidP="00935141">
            <w:pPr>
              <w:spacing w:after="0"/>
            </w:pPr>
            <w:r>
              <w:t>1.4.</w:t>
            </w:r>
          </w:p>
        </w:tc>
        <w:tc>
          <w:tcPr>
            <w:tcW w:w="4121" w:type="dxa"/>
          </w:tcPr>
          <w:p w14:paraId="5AD01640" w14:textId="66126306" w:rsidR="00521FCB" w:rsidRPr="00521FCB" w:rsidRDefault="00253A57" w:rsidP="00C57330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C57330">
              <w:rPr>
                <w:lang w:val="fi-FI"/>
              </w:rPr>
              <w:t>ei lisää yhtään</w:t>
            </w:r>
            <w:r>
              <w:rPr>
                <w:lang w:val="fi-FI"/>
              </w:rPr>
              <w:t xml:space="preserve"> kategoriaryhmää</w:t>
            </w:r>
            <w:r w:rsidR="00C57330">
              <w:rPr>
                <w:lang w:val="fi-FI"/>
              </w:rPr>
              <w:t xml:space="preserve">. </w:t>
            </w:r>
            <w:r>
              <w:rPr>
                <w:lang w:val="fi-FI"/>
              </w:rPr>
              <w:t>Käyttäjä ei voi jatkaa palauteanalyysisivulle.</w:t>
            </w:r>
          </w:p>
        </w:tc>
        <w:tc>
          <w:tcPr>
            <w:tcW w:w="1417" w:type="dxa"/>
          </w:tcPr>
          <w:p w14:paraId="7BF28F01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7" w:type="dxa"/>
          </w:tcPr>
          <w:p w14:paraId="23651FF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2EFDBC30" w14:textId="77777777" w:rsidTr="006B038A">
        <w:tc>
          <w:tcPr>
            <w:tcW w:w="696" w:type="dxa"/>
          </w:tcPr>
          <w:p w14:paraId="5D50D0F3" w14:textId="6B43FBE2" w:rsidR="00521FCB" w:rsidRPr="00C57330" w:rsidRDefault="00253A57" w:rsidP="00935141">
            <w:pPr>
              <w:spacing w:after="0"/>
              <w:rPr>
                <w:lang w:val="fi-FI"/>
              </w:rPr>
            </w:pPr>
            <w:r w:rsidRPr="00C57330">
              <w:rPr>
                <w:lang w:val="fi-FI"/>
              </w:rPr>
              <w:t>1.5.</w:t>
            </w:r>
          </w:p>
        </w:tc>
        <w:tc>
          <w:tcPr>
            <w:tcW w:w="4121" w:type="dxa"/>
          </w:tcPr>
          <w:p w14:paraId="006CE607" w14:textId="40B54E7C" w:rsidR="00521FCB" w:rsidRPr="00521FCB" w:rsidRDefault="00253A57" w:rsidP="002543B7">
            <w:pPr>
              <w:spacing w:after="0" w:line="276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 xml:space="preserve">Käyttäjä </w:t>
            </w:r>
            <w:r>
              <w:rPr>
                <w:lang w:val="fi-FI"/>
              </w:rPr>
              <w:t>lisää</w:t>
            </w:r>
            <w:r w:rsidRPr="00521FCB">
              <w:rPr>
                <w:lang w:val="fi-FI"/>
              </w:rPr>
              <w:t xml:space="preserve"> </w:t>
            </w:r>
            <w:r>
              <w:rPr>
                <w:lang w:val="fi-FI"/>
              </w:rPr>
              <w:t>kategoriaryhmän ja kategorian</w:t>
            </w:r>
            <w:r w:rsidRPr="00521FCB">
              <w:rPr>
                <w:lang w:val="fi-FI"/>
              </w:rPr>
              <w:t xml:space="preserve"> nimeen yli 20 merkkiä.</w:t>
            </w:r>
            <w:r>
              <w:rPr>
                <w:lang w:val="fi-FI"/>
              </w:rPr>
              <w:t xml:space="preserve"> Käyttäjä pääsee palauteanalyysisivulle.</w:t>
            </w:r>
          </w:p>
        </w:tc>
        <w:tc>
          <w:tcPr>
            <w:tcW w:w="1417" w:type="dxa"/>
          </w:tcPr>
          <w:p w14:paraId="6CC155A9" w14:textId="71CF5AE2" w:rsidR="00521FCB" w:rsidRPr="00521FCB" w:rsidRDefault="00253A57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117" w:type="dxa"/>
          </w:tcPr>
          <w:p w14:paraId="50001A4C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32224491" w14:textId="77777777" w:rsidTr="006B038A">
        <w:tc>
          <w:tcPr>
            <w:tcW w:w="696" w:type="dxa"/>
          </w:tcPr>
          <w:p w14:paraId="57294A76" w14:textId="1F07CA4E" w:rsidR="00521FCB" w:rsidRPr="00521FCB" w:rsidRDefault="00253A57" w:rsidP="00935141">
            <w:pPr>
              <w:spacing w:after="0"/>
            </w:pPr>
            <w:r>
              <w:t>1.6.</w:t>
            </w:r>
          </w:p>
        </w:tc>
        <w:tc>
          <w:tcPr>
            <w:tcW w:w="4121" w:type="dxa"/>
          </w:tcPr>
          <w:p w14:paraId="661A8694" w14:textId="244D0EEA" w:rsidR="00521FCB" w:rsidRPr="00521FCB" w:rsidRDefault="00253A57" w:rsidP="002543B7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lisää kategoriaryhmän ja kategorian nimeen 0 merkkiä. Käyttäjä ei pääse palauteanalyysisivulle. </w:t>
            </w:r>
          </w:p>
        </w:tc>
        <w:tc>
          <w:tcPr>
            <w:tcW w:w="1417" w:type="dxa"/>
          </w:tcPr>
          <w:p w14:paraId="22A9C352" w14:textId="514BCBF2" w:rsidR="00521FCB" w:rsidRPr="00521FCB" w:rsidRDefault="00253A57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117" w:type="dxa"/>
          </w:tcPr>
          <w:p w14:paraId="65B6D55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</w:tbl>
    <w:p w14:paraId="530964CC" w14:textId="41102878" w:rsidR="00521FCB" w:rsidRPr="00F64AF0" w:rsidRDefault="00521FCB" w:rsidP="00F64AF0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F64AF0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1</w:t>
      </w:r>
      <w:r w:rsidRPr="00F64AF0">
        <w:rPr>
          <w:sz w:val="24"/>
          <w:szCs w:val="24"/>
          <w:lang w:val="fi-FI"/>
        </w:rPr>
        <w:t xml:space="preserve">: Kategorian määrittelysivun </w:t>
      </w:r>
      <w:r w:rsidR="00253A57">
        <w:rPr>
          <w:sz w:val="24"/>
          <w:szCs w:val="24"/>
          <w:lang w:val="fi-FI"/>
        </w:rPr>
        <w:t>testitapaukset</w:t>
      </w:r>
      <w:r w:rsidRPr="00F64AF0">
        <w:rPr>
          <w:sz w:val="24"/>
          <w:szCs w:val="24"/>
          <w:lang w:val="fi-FI"/>
        </w:rPr>
        <w:t>.</w:t>
      </w:r>
    </w:p>
    <w:p w14:paraId="07266077" w14:textId="77777777" w:rsidR="00521FCB" w:rsidRPr="00521FCB" w:rsidRDefault="00521FCB" w:rsidP="00935141">
      <w:pPr>
        <w:spacing w:after="0"/>
        <w:rPr>
          <w:lang w:val="fi-FI"/>
        </w:rPr>
      </w:pPr>
    </w:p>
    <w:p w14:paraId="6DBB35F3" w14:textId="77777777" w:rsidR="0032423D" w:rsidRDefault="0032423D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17" w:name="_Toc5618900"/>
      <w:r>
        <w:br w:type="page"/>
      </w:r>
    </w:p>
    <w:p w14:paraId="71D22EA0" w14:textId="4D451173" w:rsidR="005D2EC9" w:rsidRDefault="00521FCB" w:rsidP="005D2EC9">
      <w:pPr>
        <w:pStyle w:val="Otsikko2"/>
        <w:spacing w:before="0"/>
      </w:pPr>
      <w:bookmarkStart w:id="18" w:name="_Toc7596625"/>
      <w:r w:rsidRPr="00521FCB">
        <w:lastRenderedPageBreak/>
        <w:t>Palauteanalyysisivun toiminta</w:t>
      </w:r>
      <w:bookmarkEnd w:id="17"/>
      <w:bookmarkEnd w:id="18"/>
    </w:p>
    <w:p w14:paraId="3A51D0AA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3119"/>
      </w:tblGrid>
      <w:tr w:rsidR="00521FCB" w:rsidRPr="00521FCB" w14:paraId="51CDD62E" w14:textId="77777777" w:rsidTr="006B038A">
        <w:tc>
          <w:tcPr>
            <w:tcW w:w="704" w:type="dxa"/>
          </w:tcPr>
          <w:p w14:paraId="2C9BD5F4" w14:textId="0A2E0D91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716BC901" w14:textId="4E261BB1" w:rsidR="00521FCB" w:rsidRPr="00521FCB" w:rsidRDefault="002154B3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417" w:type="dxa"/>
          </w:tcPr>
          <w:p w14:paraId="4F0B239F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119" w:type="dxa"/>
          </w:tcPr>
          <w:p w14:paraId="79627921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3063A59B" w14:textId="77777777" w:rsidTr="006B038A">
        <w:tc>
          <w:tcPr>
            <w:tcW w:w="704" w:type="dxa"/>
          </w:tcPr>
          <w:p w14:paraId="609E91D4" w14:textId="09739D5F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2.1.</w:t>
            </w:r>
          </w:p>
        </w:tc>
        <w:tc>
          <w:tcPr>
            <w:tcW w:w="4111" w:type="dxa"/>
          </w:tcPr>
          <w:p w14:paraId="3E4D5A2B" w14:textId="1AFDF1B7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valitsee </w:t>
            </w:r>
            <w:r w:rsidR="00DA4032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kategorian kustakin kategoriaryhmästä. Käyttäjä pääsee etenemään raporttisivulle. </w:t>
            </w:r>
          </w:p>
        </w:tc>
        <w:tc>
          <w:tcPr>
            <w:tcW w:w="1417" w:type="dxa"/>
          </w:tcPr>
          <w:p w14:paraId="3888E988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7773CBF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494B3F90" w14:textId="77777777" w:rsidTr="006B038A">
        <w:tc>
          <w:tcPr>
            <w:tcW w:w="704" w:type="dxa"/>
          </w:tcPr>
          <w:p w14:paraId="79D5090A" w14:textId="23861BB2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2.2.</w:t>
            </w:r>
          </w:p>
        </w:tc>
        <w:tc>
          <w:tcPr>
            <w:tcW w:w="4111" w:type="dxa"/>
          </w:tcPr>
          <w:p w14:paraId="7CC8CDC0" w14:textId="3EB7DF52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DA4032">
              <w:rPr>
                <w:lang w:val="fi-FI"/>
              </w:rPr>
              <w:t>ei valitse yhtään</w:t>
            </w:r>
            <w:r>
              <w:rPr>
                <w:lang w:val="fi-FI"/>
              </w:rPr>
              <w:t xml:space="preserve"> kategoriaa kategoriaryhmästä. Käyttäjä pääsee etenemään raporttisivulle.</w:t>
            </w:r>
          </w:p>
        </w:tc>
        <w:tc>
          <w:tcPr>
            <w:tcW w:w="1417" w:type="dxa"/>
          </w:tcPr>
          <w:p w14:paraId="3E8A282D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55340FB4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0B2C0AF5" w14:textId="77777777" w:rsidTr="006B038A">
        <w:tc>
          <w:tcPr>
            <w:tcW w:w="704" w:type="dxa"/>
          </w:tcPr>
          <w:p w14:paraId="66D2429D" w14:textId="152891CF" w:rsidR="00521FCB" w:rsidRPr="00521FCB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2.3.</w:t>
            </w:r>
          </w:p>
        </w:tc>
        <w:tc>
          <w:tcPr>
            <w:tcW w:w="4111" w:type="dxa"/>
          </w:tcPr>
          <w:p w14:paraId="2B526FEE" w14:textId="4D06BF6D" w:rsidR="00521FCB" w:rsidRPr="00521FCB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</w:t>
            </w:r>
            <w:r w:rsidR="00DA4032">
              <w:rPr>
                <w:lang w:val="fi-FI"/>
              </w:rPr>
              <w:t>yrittää valita kaksi</w:t>
            </w:r>
            <w:r>
              <w:rPr>
                <w:lang w:val="fi-FI"/>
              </w:rPr>
              <w:t xml:space="preserve"> tai useamman kategorian kustakin kategoriaryhmästä. Käyttäjä ei saa valittua useampaa kuin </w:t>
            </w:r>
            <w:r w:rsidR="00DA4032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kategorian kustakin kategoriaryhmästä.</w:t>
            </w:r>
          </w:p>
        </w:tc>
        <w:tc>
          <w:tcPr>
            <w:tcW w:w="1417" w:type="dxa"/>
          </w:tcPr>
          <w:p w14:paraId="149CD0B6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5EFF8206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521FCB" w:rsidRPr="00521FCB" w14:paraId="1F5B287E" w14:textId="77777777" w:rsidTr="006B038A">
        <w:tc>
          <w:tcPr>
            <w:tcW w:w="704" w:type="dxa"/>
          </w:tcPr>
          <w:p w14:paraId="33AD0643" w14:textId="0672C44C" w:rsidR="00521FCB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2.4.</w:t>
            </w:r>
          </w:p>
        </w:tc>
        <w:tc>
          <w:tcPr>
            <w:tcW w:w="4111" w:type="dxa"/>
          </w:tcPr>
          <w:p w14:paraId="0FD60718" w14:textId="73AEBAE8" w:rsidR="00521FCB" w:rsidRPr="0021198F" w:rsidRDefault="0021198F" w:rsidP="002543B7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kirjaa sanallisen palautteen, jossa on yli 30 merkkiä. Käyttäjä pääsee etenemään raporttisivulle. </w:t>
            </w:r>
          </w:p>
        </w:tc>
        <w:tc>
          <w:tcPr>
            <w:tcW w:w="1417" w:type="dxa"/>
          </w:tcPr>
          <w:p w14:paraId="20DAD386" w14:textId="77777777" w:rsidR="00521FCB" w:rsidRPr="0021198F" w:rsidRDefault="00521FCB" w:rsidP="00935141">
            <w:pPr>
              <w:spacing w:after="0"/>
              <w:rPr>
                <w:lang w:val="fi-FI"/>
              </w:rPr>
            </w:pPr>
            <w:r w:rsidRPr="0021198F"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05F1912D" w14:textId="77777777" w:rsidR="00521FCB" w:rsidRPr="0001679E" w:rsidRDefault="00521FCB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21198F" w:rsidRPr="00521FCB" w14:paraId="1D1A1157" w14:textId="77777777" w:rsidTr="006B038A">
        <w:tc>
          <w:tcPr>
            <w:tcW w:w="704" w:type="dxa"/>
          </w:tcPr>
          <w:p w14:paraId="76FAC824" w14:textId="093C88D2" w:rsidR="0021198F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2.5.</w:t>
            </w:r>
          </w:p>
        </w:tc>
        <w:tc>
          <w:tcPr>
            <w:tcW w:w="4111" w:type="dxa"/>
          </w:tcPr>
          <w:p w14:paraId="0DDD04E4" w14:textId="2751FCDF" w:rsidR="0021198F" w:rsidRDefault="0021198F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kirjaa sanallisen palautteen, jossa </w:t>
            </w:r>
            <w:r w:rsidR="00DA4032">
              <w:rPr>
                <w:lang w:val="fi-FI"/>
              </w:rPr>
              <w:t>ei ole yhtään</w:t>
            </w:r>
            <w:r>
              <w:rPr>
                <w:lang w:val="fi-FI"/>
              </w:rPr>
              <w:t xml:space="preserve"> merkkiä. Käyttäjä pääsee etenemään raporttisivulle.  </w:t>
            </w:r>
          </w:p>
        </w:tc>
        <w:tc>
          <w:tcPr>
            <w:tcW w:w="1417" w:type="dxa"/>
          </w:tcPr>
          <w:p w14:paraId="73116362" w14:textId="42EC0374" w:rsidR="0021198F" w:rsidRPr="0021198F" w:rsidRDefault="0021198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7D1EAE85" w14:textId="77777777" w:rsidR="0021198F" w:rsidRPr="0001679E" w:rsidRDefault="0021198F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E81650" w:rsidRPr="00E81650" w14:paraId="1F70B5E3" w14:textId="77777777" w:rsidTr="006B038A">
        <w:tc>
          <w:tcPr>
            <w:tcW w:w="704" w:type="dxa"/>
          </w:tcPr>
          <w:p w14:paraId="032F090E" w14:textId="12EE58A3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2.6.</w:t>
            </w:r>
          </w:p>
        </w:tc>
        <w:tc>
          <w:tcPr>
            <w:tcW w:w="4111" w:type="dxa"/>
          </w:tcPr>
          <w:p w14:paraId="3E7B2126" w14:textId="27151EA8" w:rsidR="00E81650" w:rsidRDefault="00E81650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lisää viisi palautetta. Käyttäjä pääsee etenemään raporttisivulle.</w:t>
            </w:r>
          </w:p>
        </w:tc>
        <w:tc>
          <w:tcPr>
            <w:tcW w:w="1417" w:type="dxa"/>
          </w:tcPr>
          <w:p w14:paraId="14B37817" w14:textId="717499DB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4412C733" w14:textId="77777777" w:rsidR="00E81650" w:rsidRPr="0001679E" w:rsidRDefault="00E81650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  <w:tr w:rsidR="00E81650" w:rsidRPr="00E81650" w14:paraId="43A73FE4" w14:textId="77777777" w:rsidTr="006B038A">
        <w:tc>
          <w:tcPr>
            <w:tcW w:w="704" w:type="dxa"/>
          </w:tcPr>
          <w:p w14:paraId="6508B090" w14:textId="3744AF67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2.7.</w:t>
            </w:r>
          </w:p>
        </w:tc>
        <w:tc>
          <w:tcPr>
            <w:tcW w:w="4111" w:type="dxa"/>
          </w:tcPr>
          <w:p w14:paraId="196A71EF" w14:textId="1829F516" w:rsidR="00E81650" w:rsidRDefault="00E81650" w:rsidP="00DA4032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lisää 15 palautetta. Käyttäjä pääsee etenemään raporttisivulle.</w:t>
            </w:r>
          </w:p>
        </w:tc>
        <w:tc>
          <w:tcPr>
            <w:tcW w:w="1417" w:type="dxa"/>
          </w:tcPr>
          <w:p w14:paraId="23A1ADB3" w14:textId="032822F7" w:rsidR="00E81650" w:rsidRDefault="00E81650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119" w:type="dxa"/>
          </w:tcPr>
          <w:p w14:paraId="0C9177A2" w14:textId="77777777" w:rsidR="00E81650" w:rsidRPr="0001679E" w:rsidRDefault="00E81650" w:rsidP="00935141">
            <w:pPr>
              <w:spacing w:after="0"/>
              <w:rPr>
                <w:color w:val="FF0000"/>
                <w:lang w:val="fi-FI"/>
              </w:rPr>
            </w:pPr>
          </w:p>
        </w:tc>
      </w:tr>
    </w:tbl>
    <w:p w14:paraId="072D25A5" w14:textId="4A44D545" w:rsidR="00521FCB" w:rsidRPr="00B8600E" w:rsidRDefault="00521FCB" w:rsidP="00B8600E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B8600E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2</w:t>
      </w:r>
      <w:r w:rsidRPr="00B8600E">
        <w:rPr>
          <w:sz w:val="24"/>
          <w:szCs w:val="24"/>
          <w:lang w:val="fi-FI"/>
        </w:rPr>
        <w:t xml:space="preserve">: Palauteanalyysisivun </w:t>
      </w:r>
      <w:r w:rsidR="0021198F"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</w:p>
    <w:p w14:paraId="6A09E36F" w14:textId="77777777" w:rsidR="00521FCB" w:rsidRPr="00521FCB" w:rsidRDefault="00521FCB" w:rsidP="00935141">
      <w:pPr>
        <w:suppressAutoHyphens w:val="0"/>
        <w:spacing w:after="0"/>
        <w:jc w:val="left"/>
        <w:rPr>
          <w:b/>
          <w:bCs/>
          <w:iCs/>
          <w:sz w:val="28"/>
          <w:szCs w:val="28"/>
          <w:lang w:val="fi-FI"/>
        </w:rPr>
      </w:pPr>
    </w:p>
    <w:p w14:paraId="337E7B4B" w14:textId="77777777" w:rsidR="008E0F95" w:rsidRDefault="008E0F95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  <w:bookmarkStart w:id="19" w:name="_Toc5618901"/>
      <w:r>
        <w:br w:type="page"/>
      </w:r>
    </w:p>
    <w:p w14:paraId="186717E1" w14:textId="139AC4D9" w:rsidR="00521FCB" w:rsidRPr="00602896" w:rsidRDefault="00521FCB" w:rsidP="008112B1">
      <w:pPr>
        <w:pStyle w:val="Otsikko2"/>
        <w:spacing w:before="0"/>
      </w:pPr>
      <w:bookmarkStart w:id="20" w:name="_Toc7596626"/>
      <w:r w:rsidRPr="00602896">
        <w:lastRenderedPageBreak/>
        <w:t>Raporttisivun toiminta</w:t>
      </w:r>
      <w:bookmarkEnd w:id="19"/>
      <w:bookmarkEnd w:id="20"/>
    </w:p>
    <w:p w14:paraId="0CFA1FCA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977"/>
      </w:tblGrid>
      <w:tr w:rsidR="00521FCB" w:rsidRPr="00521FCB" w14:paraId="1385FB1F" w14:textId="77777777" w:rsidTr="006B038A">
        <w:trPr>
          <w:trHeight w:val="420"/>
        </w:trPr>
        <w:tc>
          <w:tcPr>
            <w:tcW w:w="704" w:type="dxa"/>
          </w:tcPr>
          <w:p w14:paraId="460BE48F" w14:textId="538B7335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514C2946" w14:textId="0A62EF08" w:rsidR="00521FCB" w:rsidRPr="00521FCB" w:rsidRDefault="002154B3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71D84EC6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2977" w:type="dxa"/>
          </w:tcPr>
          <w:p w14:paraId="1252F4CC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521FCB" w:rsidRPr="00521FCB" w14:paraId="4F4C84FA" w14:textId="77777777" w:rsidTr="006B038A">
        <w:trPr>
          <w:trHeight w:val="420"/>
        </w:trPr>
        <w:tc>
          <w:tcPr>
            <w:tcW w:w="704" w:type="dxa"/>
          </w:tcPr>
          <w:p w14:paraId="15FF92E8" w14:textId="324C5453" w:rsidR="00521FCB" w:rsidRPr="00521FCB" w:rsidRDefault="002154B3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3.1.</w:t>
            </w:r>
          </w:p>
        </w:tc>
        <w:tc>
          <w:tcPr>
            <w:tcW w:w="4111" w:type="dxa"/>
          </w:tcPr>
          <w:p w14:paraId="08B37C11" w14:textId="10D3DE67" w:rsidR="00521FCB" w:rsidRPr="00521FCB" w:rsidRDefault="005D2EC9" w:rsidP="006B324C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poistaa </w:t>
            </w:r>
            <w:r w:rsidR="006B324C">
              <w:rPr>
                <w:lang w:val="fi-FI"/>
              </w:rPr>
              <w:t>yhden</w:t>
            </w:r>
            <w:r>
              <w:rPr>
                <w:lang w:val="fi-FI"/>
              </w:rPr>
              <w:t xml:space="preserve"> </w:t>
            </w:r>
            <w:r w:rsidR="00817D2F">
              <w:rPr>
                <w:lang w:val="fi-FI"/>
              </w:rPr>
              <w:t>kirjauksen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559" w:type="dxa"/>
          </w:tcPr>
          <w:p w14:paraId="68AB4AFA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0E683882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521FCB" w:rsidRPr="00521FCB" w14:paraId="3B48D6CC" w14:textId="77777777" w:rsidTr="006B038A">
        <w:trPr>
          <w:trHeight w:val="420"/>
        </w:trPr>
        <w:tc>
          <w:tcPr>
            <w:tcW w:w="704" w:type="dxa"/>
          </w:tcPr>
          <w:p w14:paraId="45965C09" w14:textId="38C65AD1" w:rsidR="00521FCB" w:rsidRPr="00521FCB" w:rsidRDefault="002154B3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3.2.</w:t>
            </w:r>
          </w:p>
        </w:tc>
        <w:tc>
          <w:tcPr>
            <w:tcW w:w="4111" w:type="dxa"/>
          </w:tcPr>
          <w:p w14:paraId="3455B0B8" w14:textId="1B195C3B" w:rsidR="00521FCB" w:rsidRPr="00521FCB" w:rsidRDefault="005D2EC9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poistaa kaikki </w:t>
            </w:r>
            <w:r w:rsidR="003A13BB">
              <w:rPr>
                <w:lang w:val="fi-FI"/>
              </w:rPr>
              <w:t>kirjaukset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ei pääse etenemään yhteenvetosivulle.</w:t>
            </w:r>
          </w:p>
        </w:tc>
        <w:tc>
          <w:tcPr>
            <w:tcW w:w="1559" w:type="dxa"/>
          </w:tcPr>
          <w:p w14:paraId="56694873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200D5A2B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5D2EC9" w:rsidRPr="00521FCB" w14:paraId="1AC8AA52" w14:textId="77777777" w:rsidTr="006B038A">
        <w:trPr>
          <w:trHeight w:val="420"/>
        </w:trPr>
        <w:tc>
          <w:tcPr>
            <w:tcW w:w="704" w:type="dxa"/>
          </w:tcPr>
          <w:p w14:paraId="185E74D2" w14:textId="4B735F4E" w:rsidR="005D2EC9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3.3</w:t>
            </w:r>
            <w:r w:rsidR="005D2EC9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7AB46770" w14:textId="519CA201" w:rsidR="005D2EC9" w:rsidRDefault="005D2EC9" w:rsidP="00602896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muokkaa </w:t>
            </w:r>
            <w:r w:rsidR="00602896">
              <w:rPr>
                <w:lang w:val="fi-FI"/>
              </w:rPr>
              <w:t xml:space="preserve">yhden </w:t>
            </w:r>
            <w:r w:rsidR="003A13BB">
              <w:rPr>
                <w:lang w:val="fi-FI"/>
              </w:rPr>
              <w:t>kategorian jostain kirjauksesta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559" w:type="dxa"/>
          </w:tcPr>
          <w:p w14:paraId="75F13B01" w14:textId="3DC38635" w:rsidR="005D2EC9" w:rsidRPr="00521FCB" w:rsidRDefault="005D2EC9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4271975D" w14:textId="77777777" w:rsidR="005D2EC9" w:rsidRPr="00521FCB" w:rsidRDefault="005D2EC9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5D2EC9" w:rsidRPr="00521FCB" w14:paraId="0A62BACF" w14:textId="77777777" w:rsidTr="006B038A">
        <w:trPr>
          <w:trHeight w:val="420"/>
        </w:trPr>
        <w:tc>
          <w:tcPr>
            <w:tcW w:w="704" w:type="dxa"/>
          </w:tcPr>
          <w:p w14:paraId="4EA749B0" w14:textId="52DFD54D" w:rsidR="005D2EC9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3.4</w:t>
            </w:r>
            <w:r w:rsidR="00DB0146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02C2CCF1" w14:textId="537C2698" w:rsidR="005D2EC9" w:rsidRDefault="00DB0146" w:rsidP="00602896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muokkaa </w:t>
            </w:r>
            <w:r w:rsidR="00602896">
              <w:rPr>
                <w:lang w:val="fi-FI"/>
              </w:rPr>
              <w:t xml:space="preserve">kaikkien </w:t>
            </w:r>
            <w:r w:rsidR="003A13BB">
              <w:rPr>
                <w:lang w:val="fi-FI"/>
              </w:rPr>
              <w:t xml:space="preserve">kirjausten </w:t>
            </w:r>
            <w:r w:rsidR="00602896">
              <w:rPr>
                <w:lang w:val="fi-FI"/>
              </w:rPr>
              <w:t>kategorioita ja palautteita</w:t>
            </w:r>
            <w:r>
              <w:rPr>
                <w:lang w:val="fi-FI"/>
              </w:rPr>
              <w:t xml:space="preserve">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559" w:type="dxa"/>
          </w:tcPr>
          <w:p w14:paraId="063CF187" w14:textId="25342F6A" w:rsidR="005D2EC9" w:rsidRDefault="00DB0146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6B0A6F75" w14:textId="77777777" w:rsidR="005D2EC9" w:rsidRPr="00521FCB" w:rsidRDefault="005D2EC9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602896" w:rsidRPr="00602896" w14:paraId="3764284F" w14:textId="77777777" w:rsidTr="006B038A">
        <w:trPr>
          <w:trHeight w:val="420"/>
        </w:trPr>
        <w:tc>
          <w:tcPr>
            <w:tcW w:w="704" w:type="dxa"/>
          </w:tcPr>
          <w:p w14:paraId="234D851E" w14:textId="5D81BD0F" w:rsidR="00602896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3.5</w:t>
            </w:r>
            <w:r w:rsidR="00602896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FF887CB" w14:textId="6A21D739" w:rsidR="00602896" w:rsidRDefault="00602896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muokkaa </w:t>
            </w:r>
            <w:r w:rsidR="003A13BB">
              <w:rPr>
                <w:lang w:val="fi-FI"/>
              </w:rPr>
              <w:t>jonkin kirjauksen</w:t>
            </w:r>
            <w:r w:rsidR="00C70571">
              <w:rPr>
                <w:lang w:val="fi-FI"/>
              </w:rPr>
              <w:t xml:space="preserve"> kategorioita</w:t>
            </w:r>
            <w:r>
              <w:rPr>
                <w:lang w:val="fi-FI"/>
              </w:rPr>
              <w:t xml:space="preserve"> ja lisää samalla uuden palautteen. </w:t>
            </w:r>
            <w:r w:rsidR="003A13BB">
              <w:rPr>
                <w:lang w:val="fi-FI"/>
              </w:rPr>
              <w:t>Raporttisivu muuttuu muokkauksen mukaiseksi ja k</w:t>
            </w:r>
            <w:r>
              <w:rPr>
                <w:lang w:val="fi-FI"/>
              </w:rPr>
              <w:t>äyttäjä pääsee etenemään yhteenvetosivulle.</w:t>
            </w:r>
          </w:p>
        </w:tc>
        <w:tc>
          <w:tcPr>
            <w:tcW w:w="1559" w:type="dxa"/>
          </w:tcPr>
          <w:p w14:paraId="2C7E63EB" w14:textId="7872788D" w:rsidR="00602896" w:rsidRDefault="00602896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07CBFAE0" w14:textId="77777777" w:rsidR="00602896" w:rsidRPr="00521FCB" w:rsidRDefault="00602896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8C6A24" w:rsidRPr="008C6A24" w14:paraId="399AF8BC" w14:textId="77777777" w:rsidTr="006B038A">
        <w:trPr>
          <w:trHeight w:val="420"/>
        </w:trPr>
        <w:tc>
          <w:tcPr>
            <w:tcW w:w="704" w:type="dxa"/>
          </w:tcPr>
          <w:p w14:paraId="6CBD98EA" w14:textId="3BA080A4" w:rsidR="008C6A24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3.6.</w:t>
            </w:r>
          </w:p>
        </w:tc>
        <w:tc>
          <w:tcPr>
            <w:tcW w:w="4111" w:type="dxa"/>
          </w:tcPr>
          <w:p w14:paraId="40A03BA6" w14:textId="00B4B99A" w:rsidR="008C6A24" w:rsidRDefault="008C6A24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>Käyttäjä voi tallentaa raporttisivun PNG-kuvana.</w:t>
            </w:r>
          </w:p>
        </w:tc>
        <w:tc>
          <w:tcPr>
            <w:tcW w:w="1559" w:type="dxa"/>
          </w:tcPr>
          <w:p w14:paraId="5E1D25D8" w14:textId="64EFC16C" w:rsidR="008C6A24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1F41C7CE" w14:textId="77777777" w:rsidR="008C6A24" w:rsidRPr="00521FCB" w:rsidRDefault="008C6A24" w:rsidP="00935141">
            <w:pPr>
              <w:spacing w:after="0"/>
              <w:rPr>
                <w:b/>
                <w:lang w:val="fi-FI"/>
              </w:rPr>
            </w:pPr>
          </w:p>
        </w:tc>
      </w:tr>
      <w:tr w:rsidR="008C6A24" w:rsidRPr="008C6A24" w14:paraId="3141F800" w14:textId="77777777" w:rsidTr="006B038A">
        <w:trPr>
          <w:trHeight w:val="420"/>
        </w:trPr>
        <w:tc>
          <w:tcPr>
            <w:tcW w:w="704" w:type="dxa"/>
          </w:tcPr>
          <w:p w14:paraId="4DDF9F61" w14:textId="7C1E7F24" w:rsidR="008C6A24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3.7.</w:t>
            </w:r>
          </w:p>
        </w:tc>
        <w:tc>
          <w:tcPr>
            <w:tcW w:w="4111" w:type="dxa"/>
          </w:tcPr>
          <w:p w14:paraId="16F2312B" w14:textId="0C0687B4" w:rsidR="008C6A24" w:rsidRDefault="008C6A24" w:rsidP="002543B7">
            <w:pPr>
              <w:spacing w:after="0" w:line="276" w:lineRule="auto"/>
              <w:rPr>
                <w:lang w:val="fi-FI"/>
              </w:rPr>
            </w:pPr>
            <w:r>
              <w:rPr>
                <w:lang w:val="fi-FI"/>
              </w:rPr>
              <w:t xml:space="preserve">Käyttäjä voi tallentaa raporttisivun </w:t>
            </w:r>
            <w:r w:rsidR="00C70571">
              <w:rPr>
                <w:lang w:val="fi-FI"/>
              </w:rPr>
              <w:t>CSV</w:t>
            </w:r>
            <w:r>
              <w:rPr>
                <w:lang w:val="fi-FI"/>
              </w:rPr>
              <w:t>-tiedostona.</w:t>
            </w:r>
          </w:p>
        </w:tc>
        <w:tc>
          <w:tcPr>
            <w:tcW w:w="1559" w:type="dxa"/>
          </w:tcPr>
          <w:p w14:paraId="64550BCC" w14:textId="2B128F8B" w:rsidR="008C6A24" w:rsidRDefault="008C6A24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2977" w:type="dxa"/>
          </w:tcPr>
          <w:p w14:paraId="2DB26E66" w14:textId="77777777" w:rsidR="008C6A24" w:rsidRPr="00521FCB" w:rsidRDefault="008C6A24" w:rsidP="00935141">
            <w:pPr>
              <w:spacing w:after="0"/>
              <w:rPr>
                <w:b/>
                <w:lang w:val="fi-FI"/>
              </w:rPr>
            </w:pPr>
          </w:p>
        </w:tc>
      </w:tr>
    </w:tbl>
    <w:p w14:paraId="31DB307E" w14:textId="7297A577" w:rsidR="00935141" w:rsidRDefault="00521FCB" w:rsidP="00B342E2">
      <w:pPr>
        <w:suppressAutoHyphens w:val="0"/>
        <w:spacing w:before="240" w:after="0"/>
        <w:jc w:val="center"/>
        <w:rPr>
          <w:bCs/>
          <w:iCs/>
          <w:lang w:val="fi-FI"/>
        </w:rPr>
      </w:pPr>
      <w:r w:rsidRPr="00521FCB">
        <w:rPr>
          <w:bCs/>
          <w:iCs/>
          <w:lang w:val="fi-FI"/>
        </w:rPr>
        <w:t xml:space="preserve">Taulukko </w:t>
      </w:r>
      <w:r w:rsidR="00C70571">
        <w:rPr>
          <w:bCs/>
          <w:iCs/>
          <w:lang w:val="fi-FI"/>
        </w:rPr>
        <w:t>3</w:t>
      </w:r>
      <w:r w:rsidRPr="00521FCB">
        <w:rPr>
          <w:bCs/>
          <w:iCs/>
          <w:lang w:val="fi-FI"/>
        </w:rPr>
        <w:t xml:space="preserve">: Raporttisivun </w:t>
      </w:r>
      <w:r w:rsidR="005D2EC9">
        <w:rPr>
          <w:bCs/>
          <w:iCs/>
          <w:lang w:val="fi-FI"/>
        </w:rPr>
        <w:t>testitapaukset</w:t>
      </w:r>
      <w:r w:rsidRPr="00521FCB">
        <w:rPr>
          <w:bCs/>
          <w:iCs/>
          <w:lang w:val="fi-FI"/>
        </w:rPr>
        <w:t>.</w:t>
      </w:r>
    </w:p>
    <w:p w14:paraId="1B01A409" w14:textId="097A8983" w:rsidR="008E0F95" w:rsidRDefault="008E0F95">
      <w:pPr>
        <w:suppressAutoHyphens w:val="0"/>
        <w:spacing w:after="0" w:line="240" w:lineRule="auto"/>
        <w:jc w:val="left"/>
        <w:rPr>
          <w:bCs/>
          <w:iCs/>
          <w:lang w:val="fi-FI"/>
        </w:rPr>
      </w:pPr>
      <w:bookmarkStart w:id="21" w:name="_Toc5618902"/>
      <w:r>
        <w:rPr>
          <w:bCs/>
          <w:iCs/>
          <w:lang w:val="fi-FI"/>
        </w:rPr>
        <w:br w:type="page"/>
      </w:r>
    </w:p>
    <w:p w14:paraId="3CFA11AD" w14:textId="77777777" w:rsidR="008E0F95" w:rsidRDefault="008E0F95">
      <w:pPr>
        <w:suppressAutoHyphens w:val="0"/>
        <w:spacing w:after="0" w:line="240" w:lineRule="auto"/>
        <w:jc w:val="left"/>
        <w:rPr>
          <w:b/>
          <w:bCs/>
          <w:iCs/>
          <w:sz w:val="28"/>
          <w:szCs w:val="28"/>
          <w:lang w:val="fi-FI"/>
        </w:rPr>
      </w:pPr>
    </w:p>
    <w:p w14:paraId="02767B82" w14:textId="164CCA82" w:rsidR="00521FCB" w:rsidRDefault="00521FCB" w:rsidP="008112B1">
      <w:pPr>
        <w:pStyle w:val="Otsikko2"/>
        <w:spacing w:before="0"/>
      </w:pPr>
      <w:bookmarkStart w:id="22" w:name="_Toc7596627"/>
      <w:r w:rsidRPr="00521FCB">
        <w:t>Analysoinnin yhteenvetosivun toiminta</w:t>
      </w:r>
      <w:bookmarkEnd w:id="21"/>
      <w:bookmarkEnd w:id="22"/>
    </w:p>
    <w:p w14:paraId="611EA1D8" w14:textId="77777777" w:rsidR="0032423D" w:rsidRPr="0032423D" w:rsidRDefault="0032423D" w:rsidP="0032423D">
      <w:pPr>
        <w:spacing w:after="0"/>
        <w:rPr>
          <w:lang w:val="fi-FI"/>
        </w:rPr>
      </w:pPr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291"/>
      </w:tblGrid>
      <w:tr w:rsidR="002543B7" w:rsidRPr="00521FCB" w14:paraId="2C4FBE92" w14:textId="77777777" w:rsidTr="006B038A">
        <w:tc>
          <w:tcPr>
            <w:tcW w:w="704" w:type="dxa"/>
          </w:tcPr>
          <w:p w14:paraId="166CD16B" w14:textId="692E790C" w:rsidR="00521FCB" w:rsidRPr="00521FCB" w:rsidRDefault="006B038A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67AAA946" w14:textId="765FBF2B" w:rsidR="00521FCB" w:rsidRPr="00521FCB" w:rsidRDefault="00DB0146" w:rsidP="00935141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="00521FCB"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192CC424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291" w:type="dxa"/>
          </w:tcPr>
          <w:p w14:paraId="656D4728" w14:textId="77777777" w:rsidR="00521FCB" w:rsidRPr="00521FCB" w:rsidRDefault="00521FCB" w:rsidP="00935141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2543B7" w:rsidRPr="00521FCB" w14:paraId="31A2D6FE" w14:textId="77777777" w:rsidTr="006B038A">
        <w:tc>
          <w:tcPr>
            <w:tcW w:w="704" w:type="dxa"/>
          </w:tcPr>
          <w:p w14:paraId="0A4EB63E" w14:textId="448628F8" w:rsidR="00521FCB" w:rsidRPr="00521FCB" w:rsidRDefault="00DB0146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4.1.</w:t>
            </w:r>
          </w:p>
        </w:tc>
        <w:tc>
          <w:tcPr>
            <w:tcW w:w="4111" w:type="dxa"/>
          </w:tcPr>
          <w:p w14:paraId="08B21BC7" w14:textId="31CE4500" w:rsidR="00521FCB" w:rsidRPr="00521FCB" w:rsidRDefault="00DB0146" w:rsidP="00602896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tallentaa </w:t>
            </w:r>
            <w:r w:rsidR="00602896">
              <w:rPr>
                <w:lang w:val="fi-FI"/>
              </w:rPr>
              <w:t>pylväsdiagrammit PNG-kuvana.</w:t>
            </w:r>
          </w:p>
        </w:tc>
        <w:tc>
          <w:tcPr>
            <w:tcW w:w="1559" w:type="dxa"/>
          </w:tcPr>
          <w:p w14:paraId="33E05E10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41854B34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2543B7" w:rsidRPr="00521FCB" w14:paraId="2097AF08" w14:textId="77777777" w:rsidTr="006B038A">
        <w:tc>
          <w:tcPr>
            <w:tcW w:w="704" w:type="dxa"/>
          </w:tcPr>
          <w:p w14:paraId="4F1EA497" w14:textId="2E2E0944" w:rsidR="00521FCB" w:rsidRPr="00521FCB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4.2</w:t>
            </w:r>
            <w:r w:rsidR="00E336ED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59D1849" w14:textId="7D323EBB" w:rsidR="00521FCB" w:rsidRPr="00521FCB" w:rsidRDefault="00DB0146" w:rsidP="008C6A24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tallentaa </w:t>
            </w:r>
            <w:r w:rsidR="008C6A24">
              <w:rPr>
                <w:lang w:val="fi-FI"/>
              </w:rPr>
              <w:t>ympyrädiagrammit</w:t>
            </w:r>
            <w:r w:rsidR="0017715E">
              <w:rPr>
                <w:lang w:val="fi-FI"/>
              </w:rPr>
              <w:t xml:space="preserve"> PNG-kuvana.</w:t>
            </w:r>
          </w:p>
        </w:tc>
        <w:tc>
          <w:tcPr>
            <w:tcW w:w="1559" w:type="dxa"/>
          </w:tcPr>
          <w:p w14:paraId="56B983C8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260172A3" w14:textId="77777777" w:rsidR="00521FCB" w:rsidRPr="00521FCB" w:rsidRDefault="00521FCB" w:rsidP="00935141">
            <w:pPr>
              <w:spacing w:after="0"/>
              <w:rPr>
                <w:lang w:val="fi-FI"/>
              </w:rPr>
            </w:pPr>
          </w:p>
        </w:tc>
      </w:tr>
      <w:tr w:rsidR="0017715E" w:rsidRPr="0017715E" w14:paraId="37EED10D" w14:textId="77777777" w:rsidTr="006B038A">
        <w:tc>
          <w:tcPr>
            <w:tcW w:w="704" w:type="dxa"/>
          </w:tcPr>
          <w:p w14:paraId="22959EB2" w14:textId="52307AEF" w:rsidR="0017715E" w:rsidRDefault="00C42ACF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4.3</w:t>
            </w:r>
            <w:r w:rsidR="0017715E"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60F5DA5E" w14:textId="2850E281" w:rsidR="0017715E" w:rsidRPr="00C70571" w:rsidRDefault="0017715E" w:rsidP="0017715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 w:rsidRPr="00C70571">
              <w:rPr>
                <w:lang w:val="fi-FI"/>
              </w:rPr>
              <w:t>Käyttäjä voi tallentaa yhteenvedon CSV-tiedostona.</w:t>
            </w:r>
          </w:p>
        </w:tc>
        <w:tc>
          <w:tcPr>
            <w:tcW w:w="1559" w:type="dxa"/>
          </w:tcPr>
          <w:p w14:paraId="52C741D5" w14:textId="77FBE308" w:rsidR="0017715E" w:rsidRPr="00521FCB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4135619E" w14:textId="77777777" w:rsidR="0017715E" w:rsidRPr="00521FCB" w:rsidRDefault="0017715E" w:rsidP="00935141">
            <w:pPr>
              <w:spacing w:after="0"/>
              <w:rPr>
                <w:lang w:val="fi-FI"/>
              </w:rPr>
            </w:pPr>
          </w:p>
        </w:tc>
      </w:tr>
      <w:tr w:rsidR="0017715E" w:rsidRPr="0017715E" w14:paraId="66C62D98" w14:textId="77777777" w:rsidTr="006B038A">
        <w:tc>
          <w:tcPr>
            <w:tcW w:w="704" w:type="dxa"/>
          </w:tcPr>
          <w:p w14:paraId="6AEF72EC" w14:textId="6DDEB38B" w:rsidR="0017715E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4.</w:t>
            </w:r>
            <w:r w:rsidR="008E0F95">
              <w:rPr>
                <w:lang w:val="fi-FI"/>
              </w:rPr>
              <w:t>4</w:t>
            </w:r>
            <w:r>
              <w:rPr>
                <w:lang w:val="fi-FI"/>
              </w:rPr>
              <w:t>.</w:t>
            </w:r>
          </w:p>
        </w:tc>
        <w:tc>
          <w:tcPr>
            <w:tcW w:w="4111" w:type="dxa"/>
          </w:tcPr>
          <w:p w14:paraId="7F18A6E4" w14:textId="15A11B8C" w:rsidR="0017715E" w:rsidRPr="00C70571" w:rsidRDefault="0017715E" w:rsidP="0017715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 w:rsidRPr="00C70571">
              <w:rPr>
                <w:lang w:val="fi-FI"/>
              </w:rPr>
              <w:t>Kirjautunut käyttäjä voi lähettää yhteenvedon sähköpostiin PNG-kuvatiedostona.</w:t>
            </w:r>
          </w:p>
        </w:tc>
        <w:tc>
          <w:tcPr>
            <w:tcW w:w="1559" w:type="dxa"/>
          </w:tcPr>
          <w:p w14:paraId="6FC76D0A" w14:textId="0B644923" w:rsidR="0017715E" w:rsidRDefault="0017715E" w:rsidP="00935141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50AF0E58" w14:textId="77777777" w:rsidR="0017715E" w:rsidRPr="00521FCB" w:rsidRDefault="0017715E" w:rsidP="00935141">
            <w:pPr>
              <w:spacing w:after="0"/>
              <w:rPr>
                <w:lang w:val="fi-FI"/>
              </w:rPr>
            </w:pPr>
          </w:p>
        </w:tc>
      </w:tr>
    </w:tbl>
    <w:p w14:paraId="43BA977A" w14:textId="0EEAC371" w:rsidR="00B342E2" w:rsidRDefault="00521FCB" w:rsidP="0032423D">
      <w:pPr>
        <w:pStyle w:val="Kuvaotsikko"/>
        <w:spacing w:after="0"/>
        <w:jc w:val="center"/>
        <w:rPr>
          <w:sz w:val="24"/>
          <w:szCs w:val="24"/>
          <w:lang w:val="fi-FI"/>
        </w:rPr>
      </w:pPr>
      <w:r w:rsidRPr="00B8600E"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4</w:t>
      </w:r>
      <w:r w:rsidRPr="00B8600E">
        <w:rPr>
          <w:sz w:val="24"/>
          <w:szCs w:val="24"/>
          <w:lang w:val="fi-FI"/>
        </w:rPr>
        <w:t xml:space="preserve">: Palauteanalyysin yhteenvedon </w:t>
      </w:r>
      <w:r w:rsidR="00E336ED"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  <w:bookmarkStart w:id="23" w:name="_Toc5618895"/>
    </w:p>
    <w:p w14:paraId="34D6A653" w14:textId="4F26C5FE" w:rsidR="008E0F95" w:rsidRDefault="008E0F95">
      <w:pPr>
        <w:suppressAutoHyphens w:val="0"/>
        <w:spacing w:after="0" w:line="240" w:lineRule="auto"/>
        <w:jc w:val="left"/>
        <w:rPr>
          <w:lang w:val="fi-FI"/>
        </w:rPr>
      </w:pPr>
      <w:r>
        <w:rPr>
          <w:lang w:val="fi-FI"/>
        </w:rPr>
        <w:br w:type="page"/>
      </w:r>
    </w:p>
    <w:p w14:paraId="1D86836F" w14:textId="77777777" w:rsidR="0032423D" w:rsidRDefault="0032423D" w:rsidP="007174EE">
      <w:pPr>
        <w:suppressAutoHyphens w:val="0"/>
        <w:spacing w:after="0" w:line="240" w:lineRule="auto"/>
        <w:jc w:val="left"/>
        <w:rPr>
          <w:lang w:val="fi-FI"/>
        </w:rPr>
      </w:pPr>
    </w:p>
    <w:p w14:paraId="7AC40EFB" w14:textId="1986C7CC" w:rsidR="007174EE" w:rsidRDefault="007174EE" w:rsidP="007174EE">
      <w:pPr>
        <w:pStyle w:val="Otsikko2"/>
      </w:pPr>
      <w:bookmarkStart w:id="24" w:name="_Toc7596628"/>
      <w:r>
        <w:t>Hallintasivun toiminta</w:t>
      </w:r>
      <w:bookmarkEnd w:id="24"/>
    </w:p>
    <w:tbl>
      <w:tblPr>
        <w:tblStyle w:val="TaulukkoRuudukko"/>
        <w:tblW w:w="9665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291"/>
      </w:tblGrid>
      <w:tr w:rsidR="007174EE" w:rsidRPr="00521FCB" w14:paraId="03EB0622" w14:textId="77777777" w:rsidTr="007174EE">
        <w:tc>
          <w:tcPr>
            <w:tcW w:w="704" w:type="dxa"/>
          </w:tcPr>
          <w:p w14:paraId="528F0832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#</w:t>
            </w:r>
          </w:p>
        </w:tc>
        <w:tc>
          <w:tcPr>
            <w:tcW w:w="4111" w:type="dxa"/>
          </w:tcPr>
          <w:p w14:paraId="543A5894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>
              <w:rPr>
                <w:b/>
                <w:lang w:val="fi-FI"/>
              </w:rPr>
              <w:t>Testitapauksen</w:t>
            </w:r>
            <w:r w:rsidRPr="00521FCB">
              <w:rPr>
                <w:b/>
                <w:lang w:val="fi-FI"/>
              </w:rPr>
              <w:t xml:space="preserve"> kuvaus</w:t>
            </w:r>
          </w:p>
        </w:tc>
        <w:tc>
          <w:tcPr>
            <w:tcW w:w="1559" w:type="dxa"/>
          </w:tcPr>
          <w:p w14:paraId="5D650D9D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3291" w:type="dxa"/>
          </w:tcPr>
          <w:p w14:paraId="08C836CD" w14:textId="77777777" w:rsidR="007174EE" w:rsidRPr="00521FCB" w:rsidRDefault="007174EE" w:rsidP="007174EE">
            <w:pPr>
              <w:spacing w:after="0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Kommentit</w:t>
            </w:r>
          </w:p>
        </w:tc>
      </w:tr>
      <w:tr w:rsidR="007174EE" w:rsidRPr="00521FCB" w14:paraId="230D4ABE" w14:textId="77777777" w:rsidTr="007174EE">
        <w:tc>
          <w:tcPr>
            <w:tcW w:w="704" w:type="dxa"/>
          </w:tcPr>
          <w:p w14:paraId="6A56E78B" w14:textId="6779A6BB" w:rsidR="007174EE" w:rsidRPr="00521FCB" w:rsidRDefault="007174EE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5.1.</w:t>
            </w:r>
          </w:p>
        </w:tc>
        <w:tc>
          <w:tcPr>
            <w:tcW w:w="4111" w:type="dxa"/>
          </w:tcPr>
          <w:p w14:paraId="22FDAB3F" w14:textId="4EF5A1F7" w:rsidR="007174EE" w:rsidRPr="00521FCB" w:rsidRDefault="007174EE" w:rsidP="007174EE">
            <w:pPr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yhden tapahtuman. Käyttäjä pääsee etenemään kategorian määrittelysivulle.</w:t>
            </w:r>
          </w:p>
        </w:tc>
        <w:tc>
          <w:tcPr>
            <w:tcW w:w="1559" w:type="dxa"/>
          </w:tcPr>
          <w:p w14:paraId="789F4B01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120D4B45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521FCB" w14:paraId="60894D31" w14:textId="77777777" w:rsidTr="007174EE">
        <w:tc>
          <w:tcPr>
            <w:tcW w:w="704" w:type="dxa"/>
          </w:tcPr>
          <w:p w14:paraId="4FF92919" w14:textId="3F840E7E" w:rsidR="007174EE" w:rsidRPr="00521FCB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.2.</w:t>
            </w:r>
          </w:p>
        </w:tc>
        <w:tc>
          <w:tcPr>
            <w:tcW w:w="4111" w:type="dxa"/>
          </w:tcPr>
          <w:p w14:paraId="24AA8843" w14:textId="798D079C" w:rsidR="007174EE" w:rsidRPr="00521FCB" w:rsidRDefault="007174EE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kahdeksan tapahtumaa. Käyttäjä pääsee etenemään kategorian määrittelysivulle.</w:t>
            </w:r>
          </w:p>
        </w:tc>
        <w:tc>
          <w:tcPr>
            <w:tcW w:w="1559" w:type="dxa"/>
          </w:tcPr>
          <w:p w14:paraId="3D3A468F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7FB1BC14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7174EE" w14:paraId="61E4A4AF" w14:textId="77777777" w:rsidTr="007174EE">
        <w:tc>
          <w:tcPr>
            <w:tcW w:w="704" w:type="dxa"/>
          </w:tcPr>
          <w:p w14:paraId="0E632972" w14:textId="7938F3CD" w:rsidR="007174EE" w:rsidRPr="00521FCB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.3.</w:t>
            </w:r>
          </w:p>
        </w:tc>
        <w:tc>
          <w:tcPr>
            <w:tcW w:w="4111" w:type="dxa"/>
          </w:tcPr>
          <w:p w14:paraId="0D39A953" w14:textId="74F7C7C6" w:rsidR="007174EE" w:rsidRPr="00521FCB" w:rsidRDefault="007174EE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ei lisää yhtään tapahtumaa. Käyttäjä</w:t>
            </w:r>
            <w:r w:rsidR="00C70571">
              <w:rPr>
                <w:lang w:val="fi-FI"/>
              </w:rPr>
              <w:t xml:space="preserve"> ei</w:t>
            </w:r>
            <w:r>
              <w:rPr>
                <w:lang w:val="fi-FI"/>
              </w:rPr>
              <w:t xml:space="preserve"> pääsee etenemään kategorian määrittelysivulle.</w:t>
            </w:r>
          </w:p>
        </w:tc>
        <w:tc>
          <w:tcPr>
            <w:tcW w:w="1559" w:type="dxa"/>
          </w:tcPr>
          <w:p w14:paraId="78217D63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37D42D8F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17715E" w14:paraId="2C2ABF26" w14:textId="77777777" w:rsidTr="007174EE">
        <w:tc>
          <w:tcPr>
            <w:tcW w:w="704" w:type="dxa"/>
          </w:tcPr>
          <w:p w14:paraId="1B8EB055" w14:textId="7BB8D590" w:rsidR="007174EE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.4.</w:t>
            </w:r>
          </w:p>
        </w:tc>
        <w:tc>
          <w:tcPr>
            <w:tcW w:w="4111" w:type="dxa"/>
          </w:tcPr>
          <w:p w14:paraId="4C0F6FCA" w14:textId="09FBC479" w:rsidR="007174EE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lisätä tapahtumaan yhden kategoriaryhmän ja kaksi kategoriaa. Käyttäjä pääsee etenemään kategorian määrittelysivulle.</w:t>
            </w:r>
          </w:p>
        </w:tc>
        <w:tc>
          <w:tcPr>
            <w:tcW w:w="1559" w:type="dxa"/>
          </w:tcPr>
          <w:p w14:paraId="07407A18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4F9898CD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7174EE" w:rsidRPr="0017715E" w14:paraId="5C69EFE0" w14:textId="77777777" w:rsidTr="007174EE">
        <w:tc>
          <w:tcPr>
            <w:tcW w:w="704" w:type="dxa"/>
          </w:tcPr>
          <w:p w14:paraId="7EF3E400" w14:textId="1AF4D2B4" w:rsidR="007174EE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7174EE">
              <w:rPr>
                <w:lang w:val="fi-FI"/>
              </w:rPr>
              <w:t>.5.</w:t>
            </w:r>
          </w:p>
        </w:tc>
        <w:tc>
          <w:tcPr>
            <w:tcW w:w="4111" w:type="dxa"/>
          </w:tcPr>
          <w:p w14:paraId="6D7ED3FA" w14:textId="70676396" w:rsidR="007174EE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lisätä tapahtumaan viisi kategoriaryhmää ja </w:t>
            </w:r>
            <w:r w:rsidR="007568C9">
              <w:rPr>
                <w:lang w:val="fi-FI"/>
              </w:rPr>
              <w:t xml:space="preserve">jokaiseen viisi </w:t>
            </w:r>
            <w:r>
              <w:rPr>
                <w:lang w:val="fi-FI"/>
              </w:rPr>
              <w:t>kategoriaa. Käyttäjä pääsee etenemään kategorian määrittelysivulle.</w:t>
            </w:r>
          </w:p>
        </w:tc>
        <w:tc>
          <w:tcPr>
            <w:tcW w:w="1559" w:type="dxa"/>
          </w:tcPr>
          <w:p w14:paraId="359700F4" w14:textId="77777777" w:rsidR="007174EE" w:rsidRDefault="007174EE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7D0C501A" w14:textId="77777777" w:rsidR="007174EE" w:rsidRPr="00521FCB" w:rsidRDefault="007174EE" w:rsidP="007174EE">
            <w:pPr>
              <w:spacing w:after="0"/>
              <w:rPr>
                <w:lang w:val="fi-FI"/>
              </w:rPr>
            </w:pPr>
          </w:p>
        </w:tc>
      </w:tr>
      <w:tr w:rsidR="00B12CEA" w:rsidRPr="0017715E" w14:paraId="78655E30" w14:textId="77777777" w:rsidTr="007174EE">
        <w:tc>
          <w:tcPr>
            <w:tcW w:w="704" w:type="dxa"/>
          </w:tcPr>
          <w:p w14:paraId="25D04023" w14:textId="74AFE551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.6.</w:t>
            </w:r>
          </w:p>
        </w:tc>
        <w:tc>
          <w:tcPr>
            <w:tcW w:w="4111" w:type="dxa"/>
          </w:tcPr>
          <w:p w14:paraId="41393DE1" w14:textId="6F1A585F" w:rsidR="00B12CEA" w:rsidRDefault="00B12CEA" w:rsidP="00B12CEA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ei lisää tapahtumaan yhtään kategoriaryhmää tai kategoriaa. Käyttäjä pääsee etenemään kategorian määrittelysivulle.</w:t>
            </w:r>
          </w:p>
        </w:tc>
        <w:tc>
          <w:tcPr>
            <w:tcW w:w="1559" w:type="dxa"/>
          </w:tcPr>
          <w:p w14:paraId="4C07BF4C" w14:textId="216A5011" w:rsidR="00B12CEA" w:rsidRDefault="00B12CEA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6042A94A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  <w:tr w:rsidR="00B12CEA" w:rsidRPr="0017715E" w14:paraId="3CF6BA3B" w14:textId="77777777" w:rsidTr="007174EE">
        <w:tc>
          <w:tcPr>
            <w:tcW w:w="704" w:type="dxa"/>
          </w:tcPr>
          <w:p w14:paraId="48039FC5" w14:textId="00ECD589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.7.</w:t>
            </w:r>
          </w:p>
        </w:tc>
        <w:tc>
          <w:tcPr>
            <w:tcW w:w="4111" w:type="dxa"/>
          </w:tcPr>
          <w:p w14:paraId="4E15178A" w14:textId="53975B07" w:rsidR="00B12CEA" w:rsidRDefault="00B12CEA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Käyttäjä voi poistaa kaikki tapahtumat. Käyttäjä ei pääse etenemään kategorian määrittelysivulle.</w:t>
            </w:r>
          </w:p>
        </w:tc>
        <w:tc>
          <w:tcPr>
            <w:tcW w:w="1559" w:type="dxa"/>
          </w:tcPr>
          <w:p w14:paraId="1A34F435" w14:textId="34271AB8" w:rsidR="00B12CEA" w:rsidRDefault="00B12CEA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7C895E61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  <w:tr w:rsidR="00B12CEA" w:rsidRPr="0017715E" w14:paraId="1C83A0AE" w14:textId="77777777" w:rsidTr="007174EE">
        <w:tc>
          <w:tcPr>
            <w:tcW w:w="704" w:type="dxa"/>
          </w:tcPr>
          <w:p w14:paraId="0ECFB1E6" w14:textId="64134391" w:rsidR="00B12CEA" w:rsidRDefault="00C70571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5</w:t>
            </w:r>
            <w:r w:rsidR="00B12CEA">
              <w:rPr>
                <w:lang w:val="fi-FI"/>
              </w:rPr>
              <w:t>.8.</w:t>
            </w:r>
          </w:p>
        </w:tc>
        <w:tc>
          <w:tcPr>
            <w:tcW w:w="4111" w:type="dxa"/>
          </w:tcPr>
          <w:p w14:paraId="50E86B11" w14:textId="10676128" w:rsidR="00B12CEA" w:rsidRDefault="00B12CEA" w:rsidP="007174EE">
            <w:pPr>
              <w:tabs>
                <w:tab w:val="left" w:pos="1035"/>
              </w:tabs>
              <w:spacing w:after="0" w:line="276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Käyttäjä voi lisätä ryhmäavaimen tapahtumalle. Käyttäjä pääsee etenemään kategorian määrittelysivulle. </w:t>
            </w:r>
          </w:p>
        </w:tc>
        <w:tc>
          <w:tcPr>
            <w:tcW w:w="1559" w:type="dxa"/>
          </w:tcPr>
          <w:p w14:paraId="7F6052F3" w14:textId="49B1C94F" w:rsidR="00B12CEA" w:rsidRDefault="00B12CEA" w:rsidP="007174EE">
            <w:pPr>
              <w:spacing w:after="0"/>
              <w:rPr>
                <w:lang w:val="fi-FI"/>
              </w:rPr>
            </w:pPr>
            <w:r>
              <w:rPr>
                <w:lang w:val="fi-FI"/>
              </w:rPr>
              <w:t>Testaamatta</w:t>
            </w:r>
          </w:p>
        </w:tc>
        <w:tc>
          <w:tcPr>
            <w:tcW w:w="3291" w:type="dxa"/>
          </w:tcPr>
          <w:p w14:paraId="2D5B2412" w14:textId="77777777" w:rsidR="00B12CEA" w:rsidRPr="00521FCB" w:rsidRDefault="00B12CEA" w:rsidP="007174EE">
            <w:pPr>
              <w:spacing w:after="0"/>
              <w:rPr>
                <w:lang w:val="fi-FI"/>
              </w:rPr>
            </w:pPr>
          </w:p>
        </w:tc>
      </w:tr>
    </w:tbl>
    <w:p w14:paraId="6FAF9A7E" w14:textId="5F916958" w:rsidR="00E06678" w:rsidRDefault="00E06678" w:rsidP="00E06678">
      <w:pPr>
        <w:pStyle w:val="Kuvaotsikko"/>
        <w:spacing w:after="0"/>
        <w:jc w:val="center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Taulukko </w:t>
      </w:r>
      <w:r w:rsidR="00C70571">
        <w:rPr>
          <w:sz w:val="24"/>
          <w:szCs w:val="24"/>
          <w:lang w:val="fi-FI"/>
        </w:rPr>
        <w:t>5</w:t>
      </w:r>
      <w:r w:rsidRPr="00B8600E"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fi-FI"/>
        </w:rPr>
        <w:t>Hallintasivun</w:t>
      </w:r>
      <w:r w:rsidRPr="00B8600E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>testitapaukset</w:t>
      </w:r>
      <w:r w:rsidRPr="00B8600E">
        <w:rPr>
          <w:sz w:val="24"/>
          <w:szCs w:val="24"/>
          <w:lang w:val="fi-FI"/>
        </w:rPr>
        <w:t>.</w:t>
      </w:r>
    </w:p>
    <w:p w14:paraId="0AA94E37" w14:textId="77777777" w:rsidR="007174EE" w:rsidRDefault="007174EE" w:rsidP="007174EE">
      <w:pPr>
        <w:pStyle w:val="Otsikko1"/>
        <w:numPr>
          <w:ilvl w:val="0"/>
          <w:numId w:val="0"/>
        </w:numPr>
        <w:spacing w:before="0" w:after="0"/>
        <w:ind w:left="432"/>
        <w:rPr>
          <w:rFonts w:cs="Times New Roman"/>
          <w:lang w:val="fi-FI"/>
        </w:rPr>
      </w:pPr>
    </w:p>
    <w:p w14:paraId="0CFD9E64" w14:textId="77777777" w:rsidR="00CC75B9" w:rsidRDefault="00CC75B9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6045D922" w14:textId="3707579C" w:rsidR="00F75A2C" w:rsidRDefault="00ED2C3E" w:rsidP="00F75A2C">
      <w:pPr>
        <w:pStyle w:val="Otsikko1"/>
        <w:spacing w:before="0" w:after="0"/>
        <w:rPr>
          <w:rFonts w:cs="Times New Roman"/>
          <w:lang w:val="fi-FI"/>
        </w:rPr>
      </w:pPr>
      <w:bookmarkStart w:id="25" w:name="_Toc7596629"/>
      <w:r w:rsidRPr="00521FCB">
        <w:rPr>
          <w:rFonts w:cs="Times New Roman"/>
          <w:lang w:val="fi-FI"/>
        </w:rPr>
        <w:lastRenderedPageBreak/>
        <w:t>Testitapau</w:t>
      </w:r>
      <w:bookmarkEnd w:id="23"/>
      <w:r w:rsidR="00F75A2C">
        <w:rPr>
          <w:rFonts w:cs="Times New Roman"/>
          <w:lang w:val="fi-FI"/>
        </w:rPr>
        <w:t>sten tilat</w:t>
      </w:r>
      <w:bookmarkEnd w:id="25"/>
    </w:p>
    <w:p w14:paraId="2FB8C793" w14:textId="77777777" w:rsidR="00E04074" w:rsidRPr="00E04074" w:rsidRDefault="00E04074" w:rsidP="00E04074">
      <w:pPr>
        <w:rPr>
          <w:lang w:val="fi-FI"/>
        </w:rPr>
      </w:pPr>
    </w:p>
    <w:p w14:paraId="70D78E31" w14:textId="79C23664" w:rsidR="00ED2C3E" w:rsidRPr="00521FCB" w:rsidRDefault="00ED2C3E" w:rsidP="00ED2C3E">
      <w:pPr>
        <w:rPr>
          <w:lang w:val="fi-FI"/>
        </w:rPr>
      </w:pPr>
      <w:r w:rsidRPr="00521FCB">
        <w:rPr>
          <w:lang w:val="fi-FI"/>
        </w:rPr>
        <w:t xml:space="preserve">Luvussa </w:t>
      </w:r>
      <w:r w:rsidR="009446F8">
        <w:rPr>
          <w:lang w:val="fi-FI"/>
        </w:rPr>
        <w:t xml:space="preserve">esitellään </w:t>
      </w:r>
      <w:r w:rsidR="00746014">
        <w:rPr>
          <w:lang w:val="fi-FI"/>
        </w:rPr>
        <w:t>testitapausten havainnoissa käytettävät</w:t>
      </w:r>
      <w:r>
        <w:rPr>
          <w:lang w:val="fi-FI"/>
        </w:rPr>
        <w:t xml:space="preserve"> tilat</w:t>
      </w:r>
      <w:r w:rsidRPr="00521FCB">
        <w:rPr>
          <w:lang w:val="fi-FI"/>
        </w:rPr>
        <w:t xml:space="preserve">. 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688"/>
      </w:tblGrid>
      <w:tr w:rsidR="00ED2C3E" w:rsidRPr="00B12CEA" w14:paraId="3FAC65A7" w14:textId="77777777" w:rsidTr="00BE3D3D">
        <w:trPr>
          <w:jc w:val="center"/>
        </w:trPr>
        <w:tc>
          <w:tcPr>
            <w:tcW w:w="1843" w:type="dxa"/>
          </w:tcPr>
          <w:p w14:paraId="1876E504" w14:textId="77777777" w:rsidR="00ED2C3E" w:rsidRPr="00521FCB" w:rsidRDefault="00ED2C3E" w:rsidP="00BE3D3D">
            <w:pPr>
              <w:spacing w:after="0"/>
              <w:jc w:val="left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Tila</w:t>
            </w:r>
          </w:p>
        </w:tc>
        <w:tc>
          <w:tcPr>
            <w:tcW w:w="4688" w:type="dxa"/>
          </w:tcPr>
          <w:p w14:paraId="243C7DA2" w14:textId="77777777" w:rsidR="00ED2C3E" w:rsidRPr="00521FCB" w:rsidRDefault="00ED2C3E" w:rsidP="00BE3D3D">
            <w:pPr>
              <w:spacing w:after="0"/>
              <w:jc w:val="left"/>
              <w:rPr>
                <w:b/>
                <w:lang w:val="fi-FI"/>
              </w:rPr>
            </w:pPr>
            <w:r w:rsidRPr="00521FCB">
              <w:rPr>
                <w:b/>
                <w:lang w:val="fi-FI"/>
              </w:rPr>
              <w:t>Kuvaus</w:t>
            </w:r>
          </w:p>
        </w:tc>
      </w:tr>
      <w:tr w:rsidR="00ED2C3E" w:rsidRPr="00521FCB" w14:paraId="769E8286" w14:textId="77777777" w:rsidTr="00BE3D3D">
        <w:trPr>
          <w:jc w:val="center"/>
        </w:trPr>
        <w:tc>
          <w:tcPr>
            <w:tcW w:w="1843" w:type="dxa"/>
          </w:tcPr>
          <w:p w14:paraId="53C47B2D" w14:textId="77777777" w:rsidR="00ED2C3E" w:rsidRPr="00521FCB" w:rsidRDefault="00ED2C3E" w:rsidP="00BE3D3D">
            <w:pPr>
              <w:spacing w:after="0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>OK</w:t>
            </w:r>
          </w:p>
        </w:tc>
        <w:tc>
          <w:tcPr>
            <w:tcW w:w="4688" w:type="dxa"/>
          </w:tcPr>
          <w:p w14:paraId="33B66070" w14:textId="2C568F08" w:rsidR="00ED2C3E" w:rsidRPr="00521FCB" w:rsidRDefault="00746014" w:rsidP="00BE3D3D">
            <w:pPr>
              <w:spacing w:after="0"/>
              <w:jc w:val="left"/>
              <w:rPr>
                <w:lang w:val="fi-FI"/>
              </w:rPr>
            </w:pPr>
            <w:r>
              <w:rPr>
                <w:lang w:val="fi-FI"/>
              </w:rPr>
              <w:t>Testitapauksessa</w:t>
            </w:r>
            <w:r w:rsidR="00ED2C3E" w:rsidRPr="00521FCB">
              <w:rPr>
                <w:lang w:val="fi-FI"/>
              </w:rPr>
              <w:t xml:space="preserve"> ei havaittu virheitä.</w:t>
            </w:r>
          </w:p>
        </w:tc>
      </w:tr>
      <w:tr w:rsidR="00ED2C3E" w:rsidRPr="00AA074D" w14:paraId="6689FFFA" w14:textId="77777777" w:rsidTr="00BE3D3D">
        <w:trPr>
          <w:jc w:val="center"/>
        </w:trPr>
        <w:tc>
          <w:tcPr>
            <w:tcW w:w="1843" w:type="dxa"/>
          </w:tcPr>
          <w:p w14:paraId="3A0246B7" w14:textId="77777777" w:rsidR="00ED2C3E" w:rsidRPr="00521FCB" w:rsidRDefault="00ED2C3E" w:rsidP="00746014">
            <w:pPr>
              <w:spacing w:after="0" w:line="240" w:lineRule="auto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>Varoitus</w:t>
            </w:r>
          </w:p>
        </w:tc>
        <w:tc>
          <w:tcPr>
            <w:tcW w:w="4688" w:type="dxa"/>
          </w:tcPr>
          <w:p w14:paraId="045FB406" w14:textId="0DF4017B" w:rsidR="00ED2C3E" w:rsidRPr="00521FCB" w:rsidRDefault="00746014" w:rsidP="00746014">
            <w:pPr>
              <w:spacing w:after="0" w:line="240" w:lineRule="auto"/>
              <w:jc w:val="left"/>
              <w:rPr>
                <w:lang w:val="fi-FI"/>
              </w:rPr>
            </w:pPr>
            <w:r>
              <w:rPr>
                <w:lang w:val="fi-FI"/>
              </w:rPr>
              <w:t>Testitapauksessa</w:t>
            </w:r>
            <w:r w:rsidRPr="00521FCB">
              <w:rPr>
                <w:lang w:val="fi-FI"/>
              </w:rPr>
              <w:t xml:space="preserve"> </w:t>
            </w:r>
            <w:r w:rsidR="00ED2C3E" w:rsidRPr="00521FCB">
              <w:rPr>
                <w:lang w:val="fi-FI"/>
              </w:rPr>
              <w:t>havaittu virhe ei ole kriittinen.</w:t>
            </w:r>
          </w:p>
        </w:tc>
      </w:tr>
      <w:tr w:rsidR="00ED2C3E" w:rsidRPr="00521FCB" w14:paraId="7CC0262A" w14:textId="77777777" w:rsidTr="00BE3D3D">
        <w:trPr>
          <w:jc w:val="center"/>
        </w:trPr>
        <w:tc>
          <w:tcPr>
            <w:tcW w:w="1843" w:type="dxa"/>
          </w:tcPr>
          <w:p w14:paraId="572E03B1" w14:textId="77777777" w:rsidR="00ED2C3E" w:rsidRPr="00521FCB" w:rsidRDefault="00ED2C3E" w:rsidP="00BE3D3D">
            <w:pPr>
              <w:spacing w:after="0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>Virhe</w:t>
            </w:r>
          </w:p>
        </w:tc>
        <w:tc>
          <w:tcPr>
            <w:tcW w:w="4688" w:type="dxa"/>
          </w:tcPr>
          <w:p w14:paraId="1B509065" w14:textId="1F1B0902" w:rsidR="00ED2C3E" w:rsidRPr="00521FCB" w:rsidRDefault="00746014" w:rsidP="00BE3D3D">
            <w:pPr>
              <w:spacing w:after="0"/>
              <w:jc w:val="left"/>
              <w:rPr>
                <w:lang w:val="fi-FI"/>
              </w:rPr>
            </w:pPr>
            <w:r>
              <w:rPr>
                <w:lang w:val="fi-FI"/>
              </w:rPr>
              <w:t>Testitapauksessa</w:t>
            </w:r>
            <w:r w:rsidRPr="00521FCB">
              <w:rPr>
                <w:lang w:val="fi-FI"/>
              </w:rPr>
              <w:t xml:space="preserve"> </w:t>
            </w:r>
            <w:r w:rsidR="00ED2C3E" w:rsidRPr="00521FCB">
              <w:rPr>
                <w:lang w:val="fi-FI"/>
              </w:rPr>
              <w:t>havaittiin kriittisiä virheitä.</w:t>
            </w:r>
          </w:p>
        </w:tc>
      </w:tr>
      <w:tr w:rsidR="00ED2C3E" w:rsidRPr="00521FCB" w14:paraId="5D365241" w14:textId="77777777" w:rsidTr="00BE3D3D">
        <w:trPr>
          <w:jc w:val="center"/>
        </w:trPr>
        <w:tc>
          <w:tcPr>
            <w:tcW w:w="1843" w:type="dxa"/>
          </w:tcPr>
          <w:p w14:paraId="7285114A" w14:textId="1AFF3B45" w:rsidR="00B2084C" w:rsidRPr="00521FCB" w:rsidRDefault="00ED2C3E" w:rsidP="00BE3D3D">
            <w:pPr>
              <w:spacing w:after="0"/>
              <w:jc w:val="left"/>
              <w:rPr>
                <w:lang w:val="fi-FI"/>
              </w:rPr>
            </w:pPr>
            <w:r w:rsidRPr="00521FCB">
              <w:rPr>
                <w:lang w:val="fi-FI"/>
              </w:rPr>
              <w:t>Testaamatta</w:t>
            </w:r>
          </w:p>
        </w:tc>
        <w:tc>
          <w:tcPr>
            <w:tcW w:w="4688" w:type="dxa"/>
          </w:tcPr>
          <w:p w14:paraId="75F543C8" w14:textId="0D57E6AF" w:rsidR="00ED2C3E" w:rsidRPr="00521FCB" w:rsidRDefault="00B12CEA" w:rsidP="00BE3D3D">
            <w:pPr>
              <w:spacing w:after="0"/>
              <w:jc w:val="left"/>
              <w:rPr>
                <w:lang w:val="fi-FI"/>
              </w:rPr>
            </w:pPr>
            <w:r>
              <w:rPr>
                <w:lang w:val="fi-FI"/>
              </w:rPr>
              <w:t xml:space="preserve">Testitapausta ei </w:t>
            </w:r>
            <w:r w:rsidR="00874FEE">
              <w:rPr>
                <w:lang w:val="fi-FI"/>
              </w:rPr>
              <w:t>suoritettu</w:t>
            </w:r>
            <w:r w:rsidR="00ED2C3E" w:rsidRPr="00521FCB">
              <w:rPr>
                <w:lang w:val="fi-FI"/>
              </w:rPr>
              <w:t>.</w:t>
            </w:r>
          </w:p>
        </w:tc>
      </w:tr>
    </w:tbl>
    <w:p w14:paraId="74B44151" w14:textId="0D879747" w:rsidR="00ED2C3E" w:rsidRDefault="00ED2C3E" w:rsidP="00ED2C3E">
      <w:pPr>
        <w:pStyle w:val="Kuvaotsikko"/>
        <w:tabs>
          <w:tab w:val="center" w:pos="4155"/>
          <w:tab w:val="left" w:pos="6465"/>
        </w:tabs>
        <w:spacing w:after="0"/>
        <w:jc w:val="left"/>
        <w:rPr>
          <w:sz w:val="24"/>
          <w:szCs w:val="24"/>
          <w:lang w:val="fi-FI"/>
        </w:rPr>
      </w:pPr>
      <w:r w:rsidRPr="00F64AF0">
        <w:rPr>
          <w:sz w:val="24"/>
          <w:szCs w:val="24"/>
          <w:lang w:val="fi-FI"/>
        </w:rPr>
        <w:tab/>
        <w:t xml:space="preserve">Taulukko </w:t>
      </w:r>
      <w:r w:rsidR="00C70571">
        <w:rPr>
          <w:sz w:val="24"/>
          <w:szCs w:val="24"/>
          <w:lang w:val="fi-FI"/>
        </w:rPr>
        <w:t>6</w:t>
      </w:r>
      <w:r w:rsidRPr="00F64AF0"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fi-FI"/>
        </w:rPr>
        <w:t>Testitapauksen havaintojen kirjauksissa käytettävät tilat.</w:t>
      </w:r>
      <w:r w:rsidRPr="00F64AF0">
        <w:rPr>
          <w:sz w:val="24"/>
          <w:szCs w:val="24"/>
          <w:lang w:val="fi-FI"/>
        </w:rPr>
        <w:tab/>
      </w:r>
    </w:p>
    <w:p w14:paraId="21B4061D" w14:textId="3E404C32" w:rsidR="0032423D" w:rsidRDefault="0032423D">
      <w:pPr>
        <w:suppressAutoHyphens w:val="0"/>
        <w:spacing w:after="0" w:line="240" w:lineRule="auto"/>
        <w:jc w:val="left"/>
        <w:rPr>
          <w:b/>
          <w:bCs/>
          <w:kern w:val="1"/>
          <w:sz w:val="32"/>
          <w:szCs w:val="32"/>
          <w:lang w:val="fi-FI"/>
        </w:rPr>
      </w:pPr>
      <w:bookmarkStart w:id="26" w:name="_Toc5618904"/>
    </w:p>
    <w:p w14:paraId="41867CE6" w14:textId="7BE88144" w:rsidR="00521FCB" w:rsidRDefault="00521FCB" w:rsidP="008112B1">
      <w:pPr>
        <w:pStyle w:val="Otsikko1"/>
        <w:spacing w:before="0"/>
        <w:rPr>
          <w:rFonts w:cs="Times New Roman"/>
          <w:lang w:val="fi-FI"/>
        </w:rPr>
      </w:pPr>
      <w:bookmarkStart w:id="27" w:name="_Toc7596630"/>
      <w:r w:rsidRPr="00521FCB">
        <w:rPr>
          <w:rFonts w:cs="Times New Roman"/>
          <w:lang w:val="fi-FI"/>
        </w:rPr>
        <w:t>Testauksen raportointi</w:t>
      </w:r>
      <w:bookmarkEnd w:id="26"/>
      <w:bookmarkEnd w:id="27"/>
    </w:p>
    <w:p w14:paraId="332C1DEF" w14:textId="77777777" w:rsidR="002D3152" w:rsidRPr="002D3152" w:rsidRDefault="002D3152" w:rsidP="002D3152">
      <w:pPr>
        <w:spacing w:after="0"/>
        <w:rPr>
          <w:lang w:val="fi-FI"/>
        </w:rPr>
      </w:pPr>
    </w:p>
    <w:p w14:paraId="2FF2472A" w14:textId="1865F908" w:rsidR="00C772D0" w:rsidRDefault="00F232C1" w:rsidP="00C772D0">
      <w:pPr>
        <w:rPr>
          <w:lang w:val="fi-FI"/>
        </w:rPr>
      </w:pPr>
      <w:r>
        <w:rPr>
          <w:lang w:val="fi-FI"/>
        </w:rPr>
        <w:t>Testauskerrasta tulee kirjoittaa</w:t>
      </w:r>
      <w:r w:rsidR="00521FCB" w:rsidRPr="00521FCB">
        <w:rPr>
          <w:lang w:val="fi-FI"/>
        </w:rPr>
        <w:t xml:space="preserve"> erillinen testausraportti</w:t>
      </w:r>
      <w:r w:rsidR="00874FEE">
        <w:rPr>
          <w:lang w:val="fi-FI"/>
        </w:rPr>
        <w:t>.</w:t>
      </w:r>
      <w:r w:rsidR="00B342E2">
        <w:rPr>
          <w:lang w:val="fi-FI"/>
        </w:rPr>
        <w:t xml:space="preserve"> </w:t>
      </w:r>
      <w:r w:rsidR="00874FEE">
        <w:rPr>
          <w:lang w:val="fi-FI"/>
        </w:rPr>
        <w:t>Testausraportin yksilöintitietoihin</w:t>
      </w:r>
      <w:r w:rsidR="00FE7B5F">
        <w:rPr>
          <w:lang w:val="fi-FI"/>
        </w:rPr>
        <w:t xml:space="preserve"> </w:t>
      </w:r>
      <w:r w:rsidR="00874FEE">
        <w:rPr>
          <w:lang w:val="fi-FI"/>
        </w:rPr>
        <w:t>tulee kirjata</w:t>
      </w:r>
      <w:r w:rsidR="002D3152">
        <w:rPr>
          <w:lang w:val="fi-FI"/>
        </w:rPr>
        <w:t xml:space="preserve"> </w:t>
      </w:r>
      <w:r w:rsidR="00FE7B5F">
        <w:rPr>
          <w:lang w:val="fi-FI"/>
        </w:rPr>
        <w:t>testattu sovellus, testaukseen käytetty testausy</w:t>
      </w:r>
      <w:r w:rsidR="00CC75B9">
        <w:rPr>
          <w:lang w:val="fi-FI"/>
        </w:rPr>
        <w:t>mpäristö, testauksen suorittaja</w:t>
      </w:r>
      <w:r w:rsidR="007568C9">
        <w:rPr>
          <w:lang w:val="fi-FI"/>
        </w:rPr>
        <w:t xml:space="preserve"> sekä</w:t>
      </w:r>
      <w:r w:rsidR="00FE7B5F">
        <w:rPr>
          <w:lang w:val="fi-FI"/>
        </w:rPr>
        <w:t xml:space="preserve"> testauksen </w:t>
      </w:r>
      <w:r w:rsidR="007568C9">
        <w:rPr>
          <w:lang w:val="fi-FI"/>
        </w:rPr>
        <w:t>päivämäärä, aloitusaika sekä</w:t>
      </w:r>
      <w:r w:rsidR="00CC75B9">
        <w:rPr>
          <w:lang w:val="fi-FI"/>
        </w:rPr>
        <w:t xml:space="preserve"> päättämisaika</w:t>
      </w:r>
      <w:r w:rsidR="00FE7B5F">
        <w:rPr>
          <w:lang w:val="fi-FI"/>
        </w:rPr>
        <w:t xml:space="preserve">. </w:t>
      </w:r>
      <w:r w:rsidR="00CC75B9">
        <w:rPr>
          <w:lang w:val="fi-FI"/>
        </w:rPr>
        <w:t xml:space="preserve">Testausraportti kirjataan luvun </w:t>
      </w:r>
      <w:r w:rsidR="003C5520">
        <w:rPr>
          <w:lang w:val="fi-FI"/>
        </w:rPr>
        <w:t>5</w:t>
      </w:r>
      <w:r w:rsidR="00CC75B9">
        <w:rPr>
          <w:lang w:val="fi-FI"/>
        </w:rPr>
        <w:t xml:space="preserve"> mukaisest</w:t>
      </w:r>
      <w:r w:rsidR="007948E3">
        <w:rPr>
          <w:lang w:val="fi-FI"/>
        </w:rPr>
        <w:t xml:space="preserve">i taulukoihin. Testausraporttiin tulee kirjata </w:t>
      </w:r>
      <w:r w:rsidR="00B342E2">
        <w:rPr>
          <w:lang w:val="fi-FI"/>
        </w:rPr>
        <w:t>testitapa</w:t>
      </w:r>
      <w:r w:rsidR="00CC75B9">
        <w:rPr>
          <w:lang w:val="fi-FI"/>
        </w:rPr>
        <w:t>usten tilat</w:t>
      </w:r>
      <w:r w:rsidR="00B342E2">
        <w:rPr>
          <w:lang w:val="fi-FI"/>
        </w:rPr>
        <w:t xml:space="preserve"> sekä mahdolliset kommentit</w:t>
      </w:r>
      <w:r w:rsidR="00FE7B5F">
        <w:rPr>
          <w:lang w:val="fi-FI"/>
        </w:rPr>
        <w:t xml:space="preserve">. </w:t>
      </w:r>
      <w:r w:rsidR="007948E3">
        <w:rPr>
          <w:lang w:val="fi-FI"/>
        </w:rPr>
        <w:t>Jos te</w:t>
      </w:r>
      <w:r w:rsidR="007948E3">
        <w:rPr>
          <w:lang w:val="fi-FI"/>
        </w:rPr>
        <w:t>stitapauksen tila on muu kuin OK</w:t>
      </w:r>
      <w:r w:rsidR="007948E3">
        <w:rPr>
          <w:lang w:val="fi-FI"/>
        </w:rPr>
        <w:t xml:space="preserve">, tulee testausraporttiin kirjata käytetyt syötteet, tai perusteet testitapauksen suorittamatta jättämiselle. </w:t>
      </w:r>
      <w:r w:rsidR="00FE7B5F">
        <w:rPr>
          <w:lang w:val="fi-FI"/>
        </w:rPr>
        <w:t>Testausraporttiin kirjataan testauksen yhteenvetotietoina testitapausten kokonaismäärät, sekä testitapausten</w:t>
      </w:r>
      <w:r w:rsidR="002D3152">
        <w:rPr>
          <w:lang w:val="fi-FI"/>
        </w:rPr>
        <w:t xml:space="preserve"> havaintojen </w:t>
      </w:r>
      <w:r w:rsidR="00CC75B9">
        <w:rPr>
          <w:lang w:val="fi-FI"/>
        </w:rPr>
        <w:t>kunkin tilan</w:t>
      </w:r>
      <w:r w:rsidR="002D3152">
        <w:rPr>
          <w:lang w:val="fi-FI"/>
        </w:rPr>
        <w:t xml:space="preserve"> kokonaismäärät. </w:t>
      </w:r>
    </w:p>
    <w:p w14:paraId="03D53358" w14:textId="77777777" w:rsidR="00C772D0" w:rsidRDefault="00C772D0" w:rsidP="00C772D0">
      <w:pPr>
        <w:rPr>
          <w:lang w:val="fi-FI"/>
        </w:rPr>
      </w:pPr>
    </w:p>
    <w:p w14:paraId="101FF61C" w14:textId="77777777" w:rsidR="006156B7" w:rsidRDefault="006156B7">
      <w:pPr>
        <w:suppressAutoHyphens w:val="0"/>
        <w:spacing w:after="0" w:line="240" w:lineRule="auto"/>
        <w:jc w:val="left"/>
        <w:rPr>
          <w:rFonts w:cs="Arial"/>
          <w:b/>
          <w:bCs/>
          <w:kern w:val="1"/>
          <w:sz w:val="32"/>
          <w:szCs w:val="32"/>
          <w:lang w:val="fi-FI"/>
        </w:rPr>
      </w:pPr>
      <w:r>
        <w:rPr>
          <w:lang w:val="fi-FI"/>
        </w:rPr>
        <w:br w:type="page"/>
      </w:r>
    </w:p>
    <w:p w14:paraId="23906832" w14:textId="7B1C84CF" w:rsidR="002D3152" w:rsidRDefault="00C772D0" w:rsidP="00C772D0">
      <w:pPr>
        <w:pStyle w:val="Otsikko1"/>
        <w:numPr>
          <w:ilvl w:val="0"/>
          <w:numId w:val="0"/>
        </w:numPr>
        <w:rPr>
          <w:lang w:val="fi-FI"/>
        </w:rPr>
      </w:pPr>
      <w:bookmarkStart w:id="28" w:name="_Toc7596631"/>
      <w:r>
        <w:rPr>
          <w:lang w:val="fi-FI"/>
        </w:rPr>
        <w:lastRenderedPageBreak/>
        <w:t>Lähteet</w:t>
      </w:r>
      <w:bookmarkEnd w:id="28"/>
    </w:p>
    <w:p w14:paraId="623C5FB0" w14:textId="77777777" w:rsidR="00C772D0" w:rsidRPr="00C772D0" w:rsidRDefault="00C772D0" w:rsidP="00C772D0">
      <w:pPr>
        <w:spacing w:after="0"/>
        <w:rPr>
          <w:lang w:val="fi-FI"/>
        </w:rPr>
      </w:pPr>
    </w:p>
    <w:p w14:paraId="1D92572E" w14:textId="140B3EC9" w:rsidR="00C772D0" w:rsidRDefault="00C772D0" w:rsidP="00C772D0">
      <w:pPr>
        <w:rPr>
          <w:color w:val="000000"/>
          <w:lang w:val="fi-FI"/>
        </w:rPr>
      </w:pPr>
      <w:r>
        <w:rPr>
          <w:color w:val="000000"/>
          <w:lang w:val="fi-FI"/>
        </w:rPr>
        <w:t>[1]</w:t>
      </w:r>
      <w:r>
        <w:rPr>
          <w:color w:val="000000"/>
          <w:lang w:val="fi-FI"/>
        </w:rPr>
        <w:tab/>
        <w:t xml:space="preserve">Karoliina Lappalainen, Tuomas Moisio, Visa Nykänen ja Petra Puumala, </w:t>
      </w:r>
      <w:r>
        <w:rPr>
          <w:color w:val="000000"/>
          <w:lang w:val="fi-FI"/>
        </w:rPr>
        <w:tab/>
        <w:t>”</w:t>
      </w:r>
      <w:proofErr w:type="spellStart"/>
      <w:r>
        <w:rPr>
          <w:color w:val="000000"/>
          <w:lang w:val="fi-FI"/>
        </w:rPr>
        <w:t>Moveo</w:t>
      </w:r>
      <w:proofErr w:type="spellEnd"/>
      <w:r>
        <w:rPr>
          <w:color w:val="000000"/>
          <w:lang w:val="fi-FI"/>
        </w:rPr>
        <w:t xml:space="preserve">-projekti, </w:t>
      </w:r>
      <w:bookmarkStart w:id="29" w:name="_GoBack"/>
      <w:bookmarkEnd w:id="29"/>
      <w:r>
        <w:rPr>
          <w:color w:val="000000"/>
          <w:lang w:val="fi-FI"/>
        </w:rPr>
        <w:t xml:space="preserve">Projektisuunnitelma”, Jyväskylän yliopisto, </w:t>
      </w:r>
      <w:r>
        <w:rPr>
          <w:color w:val="000000"/>
          <w:lang w:val="fi-FI"/>
        </w:rPr>
        <w:tab/>
        <w:t xml:space="preserve">Informaatioteknologian tiedekunta, 3.4.2019. </w:t>
      </w:r>
    </w:p>
    <w:p w14:paraId="0E745FD7" w14:textId="70656EE0" w:rsidR="007601EB" w:rsidRDefault="007601EB" w:rsidP="007601EB">
      <w:pPr>
        <w:ind w:left="720" w:hanging="720"/>
        <w:rPr>
          <w:color w:val="000000"/>
          <w:lang w:val="fi-FI"/>
        </w:rPr>
      </w:pPr>
      <w:r>
        <w:rPr>
          <w:color w:val="000000"/>
          <w:lang w:val="fi-FI"/>
        </w:rPr>
        <w:t>[2]</w:t>
      </w:r>
      <w:r>
        <w:rPr>
          <w:color w:val="000000"/>
          <w:lang w:val="fi-FI"/>
        </w:rPr>
        <w:tab/>
        <w:t xml:space="preserve">Karoliina Lappalainen, Tuomas Moisio, Visa Nykänen ja Petra Puumala, ”Vaatimuslistaus”, </w:t>
      </w:r>
      <w:proofErr w:type="spellStart"/>
      <w:r>
        <w:rPr>
          <w:color w:val="000000"/>
          <w:lang w:val="fi-FI"/>
        </w:rPr>
        <w:t>Trello</w:t>
      </w:r>
      <w:proofErr w:type="spellEnd"/>
      <w:r>
        <w:rPr>
          <w:color w:val="000000"/>
          <w:lang w:val="fi-FI"/>
        </w:rPr>
        <w:t>,</w:t>
      </w:r>
      <w:r w:rsidR="00E617AE">
        <w:rPr>
          <w:color w:val="000000"/>
          <w:lang w:val="fi-FI"/>
        </w:rPr>
        <w:t xml:space="preserve"> luettu 1.5.2019</w:t>
      </w:r>
      <w:r>
        <w:rPr>
          <w:color w:val="000000"/>
          <w:lang w:val="fi-FI"/>
        </w:rPr>
        <w:t xml:space="preserve"> </w:t>
      </w:r>
      <w:r w:rsidRPr="00210971">
        <w:rPr>
          <w:rFonts w:ascii="Courier New" w:hAnsi="Courier New" w:cs="Courier New"/>
          <w:lang w:val="fi-FI"/>
        </w:rPr>
        <w:t>https://trello.com/b/lAPcfMFI/vaatimuslistaus</w:t>
      </w:r>
    </w:p>
    <w:p w14:paraId="7E6160EB" w14:textId="520F24C5" w:rsidR="008E0F95" w:rsidRPr="008E0F95" w:rsidRDefault="008E0F95" w:rsidP="008E0F95">
      <w:pPr>
        <w:rPr>
          <w:lang w:val="fi-FI"/>
        </w:rPr>
      </w:pPr>
    </w:p>
    <w:p w14:paraId="2A027D5F" w14:textId="3C907D41" w:rsidR="008E0F95" w:rsidRPr="008E0F95" w:rsidRDefault="008E0F95" w:rsidP="008E0F95">
      <w:pPr>
        <w:rPr>
          <w:lang w:val="fi-FI"/>
        </w:rPr>
      </w:pPr>
    </w:p>
    <w:p w14:paraId="0E21F4FE" w14:textId="47C06799" w:rsidR="008E0F95" w:rsidRPr="008E0F95" w:rsidRDefault="008E0F95" w:rsidP="008E0F95">
      <w:pPr>
        <w:rPr>
          <w:lang w:val="fi-FI"/>
        </w:rPr>
      </w:pPr>
    </w:p>
    <w:p w14:paraId="3B5342AE" w14:textId="0431EED9" w:rsidR="008E0F95" w:rsidRPr="008E0F95" w:rsidRDefault="008E0F95" w:rsidP="008E0F95">
      <w:pPr>
        <w:rPr>
          <w:lang w:val="fi-FI"/>
        </w:rPr>
      </w:pPr>
    </w:p>
    <w:p w14:paraId="0AA4A1F3" w14:textId="68E593B5" w:rsidR="008E0F95" w:rsidRPr="008E0F95" w:rsidRDefault="008E0F95" w:rsidP="008E0F95">
      <w:pPr>
        <w:rPr>
          <w:lang w:val="fi-FI"/>
        </w:rPr>
      </w:pPr>
    </w:p>
    <w:p w14:paraId="4A607BF1" w14:textId="727FA9AF" w:rsidR="008E0F95" w:rsidRPr="008E0F95" w:rsidRDefault="008E0F95" w:rsidP="008E0F95">
      <w:pPr>
        <w:rPr>
          <w:lang w:val="fi-FI"/>
        </w:rPr>
      </w:pPr>
    </w:p>
    <w:p w14:paraId="269D9650" w14:textId="069C38BB" w:rsidR="008E0F95" w:rsidRPr="008E0F95" w:rsidRDefault="008E0F95" w:rsidP="008E0F95">
      <w:pPr>
        <w:rPr>
          <w:lang w:val="fi-FI"/>
        </w:rPr>
      </w:pPr>
    </w:p>
    <w:p w14:paraId="32392438" w14:textId="552F3A5B" w:rsidR="008E0F95" w:rsidRPr="008E0F95" w:rsidRDefault="008E0F95" w:rsidP="008E0F95">
      <w:pPr>
        <w:rPr>
          <w:lang w:val="fi-FI"/>
        </w:rPr>
      </w:pPr>
    </w:p>
    <w:p w14:paraId="0FDE8FE0" w14:textId="68423D8B" w:rsidR="008E0F95" w:rsidRDefault="008E0F95" w:rsidP="008E0F95">
      <w:pPr>
        <w:rPr>
          <w:color w:val="000000"/>
          <w:lang w:val="fi-FI"/>
        </w:rPr>
      </w:pPr>
    </w:p>
    <w:p w14:paraId="503FEE0A" w14:textId="77777777" w:rsidR="008E0F95" w:rsidRPr="008E0F95" w:rsidRDefault="008E0F95" w:rsidP="008E0F95">
      <w:pPr>
        <w:jc w:val="center"/>
        <w:rPr>
          <w:lang w:val="fi-FI"/>
        </w:rPr>
      </w:pPr>
    </w:p>
    <w:sectPr w:rsidR="008E0F95" w:rsidRPr="008E0F95" w:rsidSect="00412999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footnotePr>
        <w:pos w:val="beneathText"/>
      </w:footnotePr>
      <w:pgSz w:w="11905" w:h="16837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2DF24" w14:textId="77777777" w:rsidR="007568C9" w:rsidRDefault="007568C9">
      <w:r>
        <w:separator/>
      </w:r>
    </w:p>
  </w:endnote>
  <w:endnote w:type="continuationSeparator" w:id="0">
    <w:p w14:paraId="4652DF25" w14:textId="77777777" w:rsidR="007568C9" w:rsidRDefault="007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5B15" w14:textId="77777777" w:rsidR="007568C9" w:rsidRDefault="007568C9">
    <w:pPr>
      <w:pStyle w:val="Alatunnist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9" w14:textId="77777777" w:rsidR="007568C9" w:rsidRDefault="007568C9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B" w14:textId="77777777" w:rsidR="007568C9" w:rsidRDefault="007568C9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E" w14:textId="77777777" w:rsidR="007568C9" w:rsidRDefault="007568C9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F" w14:textId="77777777" w:rsidR="007568C9" w:rsidRDefault="007568C9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1" w14:textId="77777777" w:rsidR="007568C9" w:rsidRDefault="007568C9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4" w14:textId="77777777" w:rsidR="007568C9" w:rsidRDefault="007568C9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5" w14:textId="77777777" w:rsidR="007568C9" w:rsidRDefault="007568C9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7" w14:textId="77777777" w:rsidR="007568C9" w:rsidRDefault="007568C9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A" w14:textId="77777777" w:rsidR="007568C9" w:rsidRDefault="007568C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B" w14:textId="77777777" w:rsidR="007568C9" w:rsidRDefault="007568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09791" w14:textId="77777777" w:rsidR="007568C9" w:rsidRDefault="007568C9">
    <w:pPr>
      <w:pStyle w:val="Alatunniste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D" w14:textId="77777777" w:rsidR="007568C9" w:rsidRDefault="007568C9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0" w14:textId="77777777" w:rsidR="007568C9" w:rsidRDefault="007568C9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1" w14:textId="77777777" w:rsidR="007568C9" w:rsidRDefault="007568C9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3" w14:textId="77777777" w:rsidR="007568C9" w:rsidRDefault="007568C9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6" w14:textId="77777777" w:rsidR="007568C9" w:rsidRDefault="007568C9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7" w14:textId="77777777" w:rsidR="007568C9" w:rsidRDefault="007568C9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9" w14:textId="77777777" w:rsidR="007568C9" w:rsidRDefault="007568C9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C" w14:textId="77777777" w:rsidR="007568C9" w:rsidRDefault="007568C9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D" w14:textId="77777777" w:rsidR="007568C9" w:rsidRDefault="007568C9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F" w14:textId="77777777" w:rsidR="007568C9" w:rsidRDefault="007568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71C9" w14:textId="77777777" w:rsidR="007568C9" w:rsidRDefault="007568C9">
    <w:pPr>
      <w:pStyle w:val="Alatunniste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2" w14:textId="77777777" w:rsidR="007568C9" w:rsidRDefault="007568C9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3" w14:textId="77777777" w:rsidR="007568C9" w:rsidRDefault="007568C9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5" w14:textId="77777777" w:rsidR="007568C9" w:rsidRDefault="007568C9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8" w14:textId="77777777" w:rsidR="007568C9" w:rsidRDefault="007568C9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9" w14:textId="77777777" w:rsidR="007568C9" w:rsidRDefault="007568C9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B" w14:textId="77777777" w:rsidR="007568C9" w:rsidRDefault="007568C9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E" w14:textId="77777777" w:rsidR="007568C9" w:rsidRDefault="007568C9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F" w14:textId="77777777" w:rsidR="007568C9" w:rsidRDefault="007568C9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1" w14:textId="77777777" w:rsidR="007568C9" w:rsidRDefault="007568C9"/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4" w14:textId="77777777" w:rsidR="007568C9" w:rsidRDefault="007568C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D" w14:textId="35C2BF79" w:rsidR="007568C9" w:rsidRDefault="007568C9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FB443A">
      <w:rPr>
        <w:rStyle w:val="Sivunumero"/>
        <w:noProof/>
      </w:rPr>
      <w:t>v</w:t>
    </w:r>
    <w:r>
      <w:rPr>
        <w:rStyle w:val="Sivunumero"/>
      </w:rPr>
      <w:fldChar w:fldCharType="end"/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5" w14:textId="1EED3FE8" w:rsidR="007568C9" w:rsidRDefault="007568C9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43A">
      <w:rPr>
        <w:noProof/>
      </w:rPr>
      <w:t>10</w:t>
    </w:r>
    <w:r>
      <w:rPr>
        <w:noProof/>
      </w:rPr>
      <w:fldChar w:fldCharType="end"/>
    </w:r>
    <w:r>
      <w:rPr>
        <w:noProof/>
      </w:rPr>
      <w:t xml:space="preserve">(10) </w:t>
    </w:r>
  </w:p>
  <w:p w14:paraId="4652DF76" w14:textId="77777777" w:rsidR="007568C9" w:rsidRDefault="007568C9">
    <w:pPr>
      <w:pStyle w:val="Alatunniste"/>
      <w:jc w:val="center"/>
      <w:rPr>
        <w:rStyle w:val="Sivunumero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8" w14:textId="77777777" w:rsidR="007568C9" w:rsidRDefault="007568C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F" w14:textId="77777777" w:rsidR="007568C9" w:rsidRDefault="007568C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2" w14:textId="77777777" w:rsidR="007568C9" w:rsidRDefault="007568C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3" w14:textId="77777777" w:rsidR="007568C9" w:rsidRDefault="007568C9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5" w14:textId="77777777" w:rsidR="007568C9" w:rsidRDefault="007568C9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8" w14:textId="77777777" w:rsidR="007568C9" w:rsidRDefault="0075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DF22" w14:textId="77777777" w:rsidR="007568C9" w:rsidRDefault="007568C9">
      <w:r>
        <w:separator/>
      </w:r>
    </w:p>
  </w:footnote>
  <w:footnote w:type="continuationSeparator" w:id="0">
    <w:p w14:paraId="4652DF23" w14:textId="77777777" w:rsidR="007568C9" w:rsidRDefault="0075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4D6D" w14:textId="77777777" w:rsidR="007568C9" w:rsidRDefault="007568C9">
    <w:pPr>
      <w:pStyle w:val="Yltunnis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7" w14:textId="77777777" w:rsidR="007568C9" w:rsidRDefault="007568C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A" w14:textId="77777777" w:rsidR="007568C9" w:rsidRDefault="007568C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C" w14:textId="77777777" w:rsidR="007568C9" w:rsidRDefault="007568C9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D" w14:textId="77777777" w:rsidR="007568C9" w:rsidRDefault="007568C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0" w14:textId="77777777" w:rsidR="007568C9" w:rsidRDefault="007568C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2" w14:textId="77777777" w:rsidR="007568C9" w:rsidRDefault="007568C9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3" w14:textId="77777777" w:rsidR="007568C9" w:rsidRDefault="007568C9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6" w14:textId="77777777" w:rsidR="007568C9" w:rsidRDefault="007568C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8" w14:textId="77777777" w:rsidR="007568C9" w:rsidRDefault="007568C9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9" w14:textId="77777777" w:rsidR="007568C9" w:rsidRDefault="00756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5641" w14:textId="77777777" w:rsidR="007568C9" w:rsidRDefault="007568C9">
    <w:pPr>
      <w:pStyle w:val="Yltunniste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C" w14:textId="77777777" w:rsidR="007568C9" w:rsidRDefault="007568C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E" w14:textId="77777777" w:rsidR="007568C9" w:rsidRDefault="007568C9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4F" w14:textId="77777777" w:rsidR="007568C9" w:rsidRDefault="007568C9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2" w14:textId="77777777" w:rsidR="007568C9" w:rsidRDefault="007568C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4" w14:textId="77777777" w:rsidR="007568C9" w:rsidRDefault="007568C9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5" w14:textId="77777777" w:rsidR="007568C9" w:rsidRDefault="007568C9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8" w14:textId="77777777" w:rsidR="007568C9" w:rsidRDefault="007568C9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A" w14:textId="77777777" w:rsidR="007568C9" w:rsidRDefault="007568C9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B" w14:textId="77777777" w:rsidR="007568C9" w:rsidRDefault="007568C9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5E" w14:textId="77777777" w:rsidR="007568C9" w:rsidRDefault="007568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141D" w14:textId="77777777" w:rsidR="007568C9" w:rsidRDefault="007568C9">
    <w:pPr>
      <w:pStyle w:val="Yltunniste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0" w14:textId="77777777" w:rsidR="007568C9" w:rsidRDefault="007568C9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1" w14:textId="77777777" w:rsidR="007568C9" w:rsidRDefault="007568C9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4" w14:textId="77777777" w:rsidR="007568C9" w:rsidRDefault="007568C9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6" w14:textId="77777777" w:rsidR="007568C9" w:rsidRDefault="007568C9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7" w14:textId="77777777" w:rsidR="007568C9" w:rsidRDefault="007568C9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A" w14:textId="77777777" w:rsidR="007568C9" w:rsidRDefault="007568C9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C" w14:textId="77777777" w:rsidR="007568C9" w:rsidRDefault="007568C9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6D" w14:textId="77777777" w:rsidR="007568C9" w:rsidRDefault="007568C9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0" w14:textId="77777777" w:rsidR="007568C9" w:rsidRDefault="007568C9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2" w14:textId="77777777" w:rsidR="007568C9" w:rsidRDefault="007568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C" w14:textId="52E77D6E" w:rsidR="007568C9" w:rsidRDefault="007568C9">
    <w:pPr>
      <w:pStyle w:val="Yltunniste"/>
      <w:jc w:val="left"/>
      <w:rPr>
        <w:u w:val="single"/>
      </w:rPr>
    </w:pPr>
    <w:proofErr w:type="spellStart"/>
    <w:r w:rsidRPr="00946978">
      <w:rPr>
        <w:u w:val="single"/>
        <w:lang w:val="fi-FI"/>
      </w:rPr>
      <w:t>Moveo</w:t>
    </w:r>
    <w:proofErr w:type="spellEnd"/>
    <w:r w:rsidRPr="00946978">
      <w:rPr>
        <w:u w:val="single"/>
        <w:lang w:val="fi-FI"/>
      </w:rPr>
      <w:t>-projekti</w:t>
    </w:r>
    <w:r w:rsidRPr="00946978">
      <w:rPr>
        <w:u w:val="single"/>
        <w:lang w:val="fi-FI"/>
      </w:rPr>
      <w:tab/>
      <w:t>Jär</w:t>
    </w:r>
    <w:r>
      <w:rPr>
        <w:u w:val="single"/>
        <w:lang w:val="fi-FI"/>
      </w:rPr>
      <w:t>jestelmätestaussuunnitelma 1.0.0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3" w14:textId="15E6E7BE" w:rsidR="007568C9" w:rsidRPr="00CE0D16" w:rsidRDefault="007568C9" w:rsidP="006A6059">
    <w:pPr>
      <w:pStyle w:val="Yltunniste"/>
      <w:jc w:val="center"/>
      <w:rPr>
        <w:u w:val="single"/>
        <w:lang w:val="fi-FI"/>
      </w:rPr>
    </w:pPr>
    <w:proofErr w:type="spellStart"/>
    <w:r>
      <w:rPr>
        <w:u w:val="single"/>
        <w:lang w:val="fi-FI"/>
      </w:rPr>
      <w:t>Moveo</w:t>
    </w:r>
    <w:proofErr w:type="spellEnd"/>
    <w:r w:rsidRPr="00436695">
      <w:rPr>
        <w:u w:val="single"/>
        <w:lang w:val="fi-FI"/>
      </w:rPr>
      <w:t>-projekti</w:t>
    </w:r>
    <w:r w:rsidRPr="00436695">
      <w:rPr>
        <w:u w:val="single"/>
        <w:lang w:val="fi-FI"/>
      </w:rPr>
      <w:tab/>
    </w:r>
    <w:r>
      <w:rPr>
        <w:u w:val="single"/>
        <w:lang w:val="fi-FI"/>
      </w:rPr>
      <w:t>Järjestelmätestaussuunnitelma</w:t>
    </w:r>
    <w:r>
      <w:rPr>
        <w:u w:val="single"/>
      </w:rPr>
      <w:t xml:space="preserve"> 1.0.0</w:t>
    </w:r>
    <w:r w:rsidRPr="00436695">
      <w:rPr>
        <w:u w:val="single"/>
        <w:lang w:val="fi-FI"/>
      </w:rPr>
      <w:tab/>
    </w:r>
    <w:r>
      <w:rPr>
        <w:u w:val="single"/>
        <w:lang w:val="fi-FI"/>
      </w:rPr>
      <w:t>Julkinen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77" w14:textId="77777777" w:rsidR="007568C9" w:rsidRDefault="007568C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2E" w14:textId="77777777" w:rsidR="007568C9" w:rsidRDefault="007568C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0" w14:textId="77777777" w:rsidR="007568C9" w:rsidRDefault="007568C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1" w14:textId="77777777" w:rsidR="007568C9" w:rsidRDefault="007568C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4" w14:textId="77777777" w:rsidR="007568C9" w:rsidRDefault="007568C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2DF36" w14:textId="77777777" w:rsidR="007568C9" w:rsidRDefault="00756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C8ABC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419"/>
        </w:tabs>
        <w:ind w:left="2419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pStyle w:val="LiiteOtsikko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jaVu Sans" w:hAnsi="DejaVu San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BA6B45"/>
    <w:multiLevelType w:val="hybridMultilevel"/>
    <w:tmpl w:val="E4D440E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6EC"/>
    <w:multiLevelType w:val="hybridMultilevel"/>
    <w:tmpl w:val="24704A7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573"/>
    <w:multiLevelType w:val="hybridMultilevel"/>
    <w:tmpl w:val="C436EB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30AFB"/>
    <w:multiLevelType w:val="hybridMultilevel"/>
    <w:tmpl w:val="FDD8E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16C0"/>
    <w:multiLevelType w:val="hybridMultilevel"/>
    <w:tmpl w:val="C422BEF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4016F"/>
    <w:multiLevelType w:val="hybridMultilevel"/>
    <w:tmpl w:val="434403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C02"/>
    <w:multiLevelType w:val="hybridMultilevel"/>
    <w:tmpl w:val="9080F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4DDE"/>
    <w:multiLevelType w:val="hybridMultilevel"/>
    <w:tmpl w:val="20943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6C69"/>
    <w:multiLevelType w:val="hybridMultilevel"/>
    <w:tmpl w:val="B3FA2C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F2E31"/>
    <w:multiLevelType w:val="hybridMultilevel"/>
    <w:tmpl w:val="875EAF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1DB5"/>
    <w:multiLevelType w:val="hybridMultilevel"/>
    <w:tmpl w:val="B9E8768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7D"/>
    <w:multiLevelType w:val="hybridMultilevel"/>
    <w:tmpl w:val="06C4F4E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D5FD6"/>
    <w:multiLevelType w:val="hybridMultilevel"/>
    <w:tmpl w:val="BD5AC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844E9"/>
    <w:multiLevelType w:val="hybridMultilevel"/>
    <w:tmpl w:val="D57C83C8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32EC7"/>
    <w:multiLevelType w:val="hybridMultilevel"/>
    <w:tmpl w:val="9B42CE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471F"/>
    <w:multiLevelType w:val="hybridMultilevel"/>
    <w:tmpl w:val="44DAB0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4A57"/>
    <w:multiLevelType w:val="hybridMultilevel"/>
    <w:tmpl w:val="7110FE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963C1"/>
    <w:multiLevelType w:val="hybridMultilevel"/>
    <w:tmpl w:val="56D0EBA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A439E"/>
    <w:multiLevelType w:val="hybridMultilevel"/>
    <w:tmpl w:val="79A42B72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F7D7D"/>
    <w:multiLevelType w:val="hybridMultilevel"/>
    <w:tmpl w:val="5E0E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64E3"/>
    <w:multiLevelType w:val="hybridMultilevel"/>
    <w:tmpl w:val="66E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53D7E"/>
    <w:multiLevelType w:val="hybridMultilevel"/>
    <w:tmpl w:val="88769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B4BEB"/>
    <w:multiLevelType w:val="hybridMultilevel"/>
    <w:tmpl w:val="8C203B8E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B502A"/>
    <w:multiLevelType w:val="hybridMultilevel"/>
    <w:tmpl w:val="3422627C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2C69"/>
    <w:multiLevelType w:val="hybridMultilevel"/>
    <w:tmpl w:val="DFDEE896"/>
    <w:lvl w:ilvl="0" w:tplc="BABC64E2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21"/>
  </w:num>
  <w:num w:numId="8">
    <w:abstractNumId w:val="1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9"/>
  </w:num>
  <w:num w:numId="14">
    <w:abstractNumId w:val="24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7"/>
  </w:num>
  <w:num w:numId="24">
    <w:abstractNumId w:val="8"/>
  </w:num>
  <w:num w:numId="25">
    <w:abstractNumId w:val="11"/>
  </w:num>
  <w:num w:numId="26">
    <w:abstractNumId w:val="26"/>
  </w:num>
  <w:num w:numId="27">
    <w:abstractNumId w:val="10"/>
  </w:num>
  <w:num w:numId="28">
    <w:abstractNumId w:val="12"/>
  </w:num>
  <w:num w:numId="29">
    <w:abstractNumId w:val="9"/>
  </w:num>
  <w:num w:numId="30">
    <w:abstractNumId w:val="16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29"/>
  </w:num>
  <w:num w:numId="36">
    <w:abstractNumId w:val="23"/>
  </w:num>
  <w:num w:numId="37">
    <w:abstractNumId w:val="6"/>
  </w:num>
  <w:num w:numId="38">
    <w:abstractNumId w:val="22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13824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16"/>
    <w:rsid w:val="00000805"/>
    <w:rsid w:val="00002D4B"/>
    <w:rsid w:val="00003E36"/>
    <w:rsid w:val="00004496"/>
    <w:rsid w:val="00005C83"/>
    <w:rsid w:val="000063F8"/>
    <w:rsid w:val="00006A12"/>
    <w:rsid w:val="00006DC0"/>
    <w:rsid w:val="00007267"/>
    <w:rsid w:val="00007A4A"/>
    <w:rsid w:val="000117B8"/>
    <w:rsid w:val="00011C5B"/>
    <w:rsid w:val="00012375"/>
    <w:rsid w:val="000123C8"/>
    <w:rsid w:val="00012414"/>
    <w:rsid w:val="00012D7B"/>
    <w:rsid w:val="00013DF0"/>
    <w:rsid w:val="000140AC"/>
    <w:rsid w:val="0001423F"/>
    <w:rsid w:val="000143A3"/>
    <w:rsid w:val="000152C4"/>
    <w:rsid w:val="00015370"/>
    <w:rsid w:val="00015491"/>
    <w:rsid w:val="00015BE7"/>
    <w:rsid w:val="0001679E"/>
    <w:rsid w:val="00016EF2"/>
    <w:rsid w:val="00017389"/>
    <w:rsid w:val="0001779F"/>
    <w:rsid w:val="000217BF"/>
    <w:rsid w:val="000222C0"/>
    <w:rsid w:val="000228D2"/>
    <w:rsid w:val="00022D5A"/>
    <w:rsid w:val="00023C94"/>
    <w:rsid w:val="00023E8C"/>
    <w:rsid w:val="00024505"/>
    <w:rsid w:val="00024FDB"/>
    <w:rsid w:val="00025D6F"/>
    <w:rsid w:val="00025D9D"/>
    <w:rsid w:val="00026172"/>
    <w:rsid w:val="00026892"/>
    <w:rsid w:val="00027DDB"/>
    <w:rsid w:val="00027EFD"/>
    <w:rsid w:val="00030C9F"/>
    <w:rsid w:val="000318E1"/>
    <w:rsid w:val="000325C1"/>
    <w:rsid w:val="0003349D"/>
    <w:rsid w:val="00034B9D"/>
    <w:rsid w:val="000358C8"/>
    <w:rsid w:val="00035B28"/>
    <w:rsid w:val="00035CF2"/>
    <w:rsid w:val="00037137"/>
    <w:rsid w:val="00037E54"/>
    <w:rsid w:val="00040065"/>
    <w:rsid w:val="00040647"/>
    <w:rsid w:val="00040A97"/>
    <w:rsid w:val="00042AA2"/>
    <w:rsid w:val="00042FE3"/>
    <w:rsid w:val="00044AA0"/>
    <w:rsid w:val="00044C7C"/>
    <w:rsid w:val="0004503A"/>
    <w:rsid w:val="00045DA0"/>
    <w:rsid w:val="00046EB3"/>
    <w:rsid w:val="000506FF"/>
    <w:rsid w:val="00051970"/>
    <w:rsid w:val="00051ED5"/>
    <w:rsid w:val="000530C8"/>
    <w:rsid w:val="00053456"/>
    <w:rsid w:val="000545F1"/>
    <w:rsid w:val="000548B7"/>
    <w:rsid w:val="000573A4"/>
    <w:rsid w:val="00057B0D"/>
    <w:rsid w:val="00057BD4"/>
    <w:rsid w:val="00061459"/>
    <w:rsid w:val="00061E66"/>
    <w:rsid w:val="00062FBC"/>
    <w:rsid w:val="0006354E"/>
    <w:rsid w:val="000636A8"/>
    <w:rsid w:val="00063839"/>
    <w:rsid w:val="0006459B"/>
    <w:rsid w:val="00065741"/>
    <w:rsid w:val="000662F2"/>
    <w:rsid w:val="00066930"/>
    <w:rsid w:val="00066A26"/>
    <w:rsid w:val="0007008E"/>
    <w:rsid w:val="000706CF"/>
    <w:rsid w:val="00071C50"/>
    <w:rsid w:val="00071E9D"/>
    <w:rsid w:val="000726C5"/>
    <w:rsid w:val="0007278E"/>
    <w:rsid w:val="00072BB5"/>
    <w:rsid w:val="00072F2B"/>
    <w:rsid w:val="00073505"/>
    <w:rsid w:val="00073ABB"/>
    <w:rsid w:val="00073EAE"/>
    <w:rsid w:val="000743DF"/>
    <w:rsid w:val="00075F05"/>
    <w:rsid w:val="00081004"/>
    <w:rsid w:val="00081064"/>
    <w:rsid w:val="00081323"/>
    <w:rsid w:val="0008279D"/>
    <w:rsid w:val="000832C2"/>
    <w:rsid w:val="0008354E"/>
    <w:rsid w:val="000839EB"/>
    <w:rsid w:val="00085201"/>
    <w:rsid w:val="00087A3A"/>
    <w:rsid w:val="00090F0A"/>
    <w:rsid w:val="00091242"/>
    <w:rsid w:val="00093968"/>
    <w:rsid w:val="000939EF"/>
    <w:rsid w:val="0009420F"/>
    <w:rsid w:val="00095426"/>
    <w:rsid w:val="00097E71"/>
    <w:rsid w:val="000A01FE"/>
    <w:rsid w:val="000A075C"/>
    <w:rsid w:val="000A0B67"/>
    <w:rsid w:val="000A0B6A"/>
    <w:rsid w:val="000A197C"/>
    <w:rsid w:val="000A3509"/>
    <w:rsid w:val="000A4C81"/>
    <w:rsid w:val="000A4CAE"/>
    <w:rsid w:val="000A5217"/>
    <w:rsid w:val="000A5345"/>
    <w:rsid w:val="000A5E55"/>
    <w:rsid w:val="000A6234"/>
    <w:rsid w:val="000A6869"/>
    <w:rsid w:val="000A6FDC"/>
    <w:rsid w:val="000B09EE"/>
    <w:rsid w:val="000B0E04"/>
    <w:rsid w:val="000B1B66"/>
    <w:rsid w:val="000B2669"/>
    <w:rsid w:val="000B38B7"/>
    <w:rsid w:val="000B4FF6"/>
    <w:rsid w:val="000B6DB9"/>
    <w:rsid w:val="000B79B4"/>
    <w:rsid w:val="000B7F17"/>
    <w:rsid w:val="000C07AC"/>
    <w:rsid w:val="000C0E25"/>
    <w:rsid w:val="000C13F8"/>
    <w:rsid w:val="000C35A5"/>
    <w:rsid w:val="000C4A65"/>
    <w:rsid w:val="000C4BA5"/>
    <w:rsid w:val="000C4F42"/>
    <w:rsid w:val="000C651F"/>
    <w:rsid w:val="000C666A"/>
    <w:rsid w:val="000D07A7"/>
    <w:rsid w:val="000D0A53"/>
    <w:rsid w:val="000D0BDD"/>
    <w:rsid w:val="000D13C8"/>
    <w:rsid w:val="000D18B0"/>
    <w:rsid w:val="000D198A"/>
    <w:rsid w:val="000D3CE7"/>
    <w:rsid w:val="000D6114"/>
    <w:rsid w:val="000D731B"/>
    <w:rsid w:val="000D7828"/>
    <w:rsid w:val="000D7A81"/>
    <w:rsid w:val="000D7BFC"/>
    <w:rsid w:val="000D7C4C"/>
    <w:rsid w:val="000E0900"/>
    <w:rsid w:val="000E0D87"/>
    <w:rsid w:val="000E11ED"/>
    <w:rsid w:val="000E16D0"/>
    <w:rsid w:val="000E1810"/>
    <w:rsid w:val="000E1A29"/>
    <w:rsid w:val="000E28A0"/>
    <w:rsid w:val="000E2D04"/>
    <w:rsid w:val="000E37F2"/>
    <w:rsid w:val="000E4207"/>
    <w:rsid w:val="000E4C06"/>
    <w:rsid w:val="000E59F8"/>
    <w:rsid w:val="000E6B60"/>
    <w:rsid w:val="000E7773"/>
    <w:rsid w:val="000F046E"/>
    <w:rsid w:val="000F10D7"/>
    <w:rsid w:val="000F127D"/>
    <w:rsid w:val="000F1682"/>
    <w:rsid w:val="000F1B3F"/>
    <w:rsid w:val="000F2442"/>
    <w:rsid w:val="000F2658"/>
    <w:rsid w:val="000F2C68"/>
    <w:rsid w:val="000F38D3"/>
    <w:rsid w:val="000F56EB"/>
    <w:rsid w:val="000F5DDC"/>
    <w:rsid w:val="000F5F24"/>
    <w:rsid w:val="001017FD"/>
    <w:rsid w:val="00101E6D"/>
    <w:rsid w:val="001023CF"/>
    <w:rsid w:val="00103C6A"/>
    <w:rsid w:val="00104B56"/>
    <w:rsid w:val="00106595"/>
    <w:rsid w:val="00107F41"/>
    <w:rsid w:val="00110429"/>
    <w:rsid w:val="00110B56"/>
    <w:rsid w:val="00110CF9"/>
    <w:rsid w:val="0011168A"/>
    <w:rsid w:val="00111A48"/>
    <w:rsid w:val="0011250F"/>
    <w:rsid w:val="0011251E"/>
    <w:rsid w:val="0011254C"/>
    <w:rsid w:val="00113DF4"/>
    <w:rsid w:val="001158EE"/>
    <w:rsid w:val="001164FE"/>
    <w:rsid w:val="00117795"/>
    <w:rsid w:val="00117A57"/>
    <w:rsid w:val="00117BFE"/>
    <w:rsid w:val="001206AB"/>
    <w:rsid w:val="00120897"/>
    <w:rsid w:val="00120EAF"/>
    <w:rsid w:val="00121000"/>
    <w:rsid w:val="0012121F"/>
    <w:rsid w:val="001214C2"/>
    <w:rsid w:val="00122373"/>
    <w:rsid w:val="00125129"/>
    <w:rsid w:val="00125160"/>
    <w:rsid w:val="00125430"/>
    <w:rsid w:val="00127313"/>
    <w:rsid w:val="00127886"/>
    <w:rsid w:val="001279AE"/>
    <w:rsid w:val="00127BD1"/>
    <w:rsid w:val="00127C5A"/>
    <w:rsid w:val="001303CB"/>
    <w:rsid w:val="00130B10"/>
    <w:rsid w:val="0013112B"/>
    <w:rsid w:val="0013129F"/>
    <w:rsid w:val="001317BF"/>
    <w:rsid w:val="00131A1F"/>
    <w:rsid w:val="00131DC5"/>
    <w:rsid w:val="00133C76"/>
    <w:rsid w:val="00134BC5"/>
    <w:rsid w:val="00136E85"/>
    <w:rsid w:val="001378B4"/>
    <w:rsid w:val="00140A50"/>
    <w:rsid w:val="001415C8"/>
    <w:rsid w:val="00141887"/>
    <w:rsid w:val="001418C2"/>
    <w:rsid w:val="00142330"/>
    <w:rsid w:val="00142F5D"/>
    <w:rsid w:val="0014395E"/>
    <w:rsid w:val="001439FB"/>
    <w:rsid w:val="00144DFC"/>
    <w:rsid w:val="00145C79"/>
    <w:rsid w:val="00147A30"/>
    <w:rsid w:val="00150E02"/>
    <w:rsid w:val="0015216B"/>
    <w:rsid w:val="0015244F"/>
    <w:rsid w:val="00152943"/>
    <w:rsid w:val="00152947"/>
    <w:rsid w:val="001529DA"/>
    <w:rsid w:val="00153816"/>
    <w:rsid w:val="00154475"/>
    <w:rsid w:val="001549DD"/>
    <w:rsid w:val="001555C3"/>
    <w:rsid w:val="00156969"/>
    <w:rsid w:val="00156B82"/>
    <w:rsid w:val="0015756A"/>
    <w:rsid w:val="00160091"/>
    <w:rsid w:val="00160B64"/>
    <w:rsid w:val="00162124"/>
    <w:rsid w:val="00164C31"/>
    <w:rsid w:val="00165645"/>
    <w:rsid w:val="00165F6F"/>
    <w:rsid w:val="00166D60"/>
    <w:rsid w:val="0016791C"/>
    <w:rsid w:val="00172C1C"/>
    <w:rsid w:val="00172CF8"/>
    <w:rsid w:val="001749F3"/>
    <w:rsid w:val="00174DF1"/>
    <w:rsid w:val="001751CB"/>
    <w:rsid w:val="00175677"/>
    <w:rsid w:val="00176C10"/>
    <w:rsid w:val="0017715E"/>
    <w:rsid w:val="0018021C"/>
    <w:rsid w:val="00180C8A"/>
    <w:rsid w:val="0018251D"/>
    <w:rsid w:val="001826A0"/>
    <w:rsid w:val="00182ED6"/>
    <w:rsid w:val="001836E7"/>
    <w:rsid w:val="001845F8"/>
    <w:rsid w:val="00185560"/>
    <w:rsid w:val="00187AD3"/>
    <w:rsid w:val="00190FA8"/>
    <w:rsid w:val="0019186B"/>
    <w:rsid w:val="0019223A"/>
    <w:rsid w:val="001935AB"/>
    <w:rsid w:val="00193ACC"/>
    <w:rsid w:val="00194C21"/>
    <w:rsid w:val="00196BCA"/>
    <w:rsid w:val="00197054"/>
    <w:rsid w:val="001A1229"/>
    <w:rsid w:val="001A1B68"/>
    <w:rsid w:val="001A2694"/>
    <w:rsid w:val="001A4AB4"/>
    <w:rsid w:val="001A4F3A"/>
    <w:rsid w:val="001A6441"/>
    <w:rsid w:val="001A6673"/>
    <w:rsid w:val="001A778D"/>
    <w:rsid w:val="001A7FCF"/>
    <w:rsid w:val="001B0A00"/>
    <w:rsid w:val="001B0A5A"/>
    <w:rsid w:val="001B1990"/>
    <w:rsid w:val="001B1E56"/>
    <w:rsid w:val="001B2E6F"/>
    <w:rsid w:val="001B3174"/>
    <w:rsid w:val="001B34F1"/>
    <w:rsid w:val="001B3623"/>
    <w:rsid w:val="001B4BC4"/>
    <w:rsid w:val="001B4DA7"/>
    <w:rsid w:val="001B5CD2"/>
    <w:rsid w:val="001B67D3"/>
    <w:rsid w:val="001B7094"/>
    <w:rsid w:val="001B7ED3"/>
    <w:rsid w:val="001C0253"/>
    <w:rsid w:val="001C0B19"/>
    <w:rsid w:val="001C1AD9"/>
    <w:rsid w:val="001C2139"/>
    <w:rsid w:val="001C21F5"/>
    <w:rsid w:val="001C330E"/>
    <w:rsid w:val="001C33E5"/>
    <w:rsid w:val="001C4286"/>
    <w:rsid w:val="001C45BD"/>
    <w:rsid w:val="001C4878"/>
    <w:rsid w:val="001C5A7D"/>
    <w:rsid w:val="001C5FE8"/>
    <w:rsid w:val="001C6E24"/>
    <w:rsid w:val="001C70F3"/>
    <w:rsid w:val="001C744F"/>
    <w:rsid w:val="001D004F"/>
    <w:rsid w:val="001D01ED"/>
    <w:rsid w:val="001D0228"/>
    <w:rsid w:val="001D0286"/>
    <w:rsid w:val="001D0826"/>
    <w:rsid w:val="001D0A42"/>
    <w:rsid w:val="001D0AD7"/>
    <w:rsid w:val="001D1234"/>
    <w:rsid w:val="001D2C7F"/>
    <w:rsid w:val="001D3104"/>
    <w:rsid w:val="001D433A"/>
    <w:rsid w:val="001D7118"/>
    <w:rsid w:val="001E0411"/>
    <w:rsid w:val="001E1D9D"/>
    <w:rsid w:val="001E315F"/>
    <w:rsid w:val="001E3CF4"/>
    <w:rsid w:val="001E4327"/>
    <w:rsid w:val="001E5281"/>
    <w:rsid w:val="001E52F4"/>
    <w:rsid w:val="001E5B28"/>
    <w:rsid w:val="001E606D"/>
    <w:rsid w:val="001E6143"/>
    <w:rsid w:val="001E78FE"/>
    <w:rsid w:val="001E7C93"/>
    <w:rsid w:val="001F4D4D"/>
    <w:rsid w:val="001F5904"/>
    <w:rsid w:val="001F65CF"/>
    <w:rsid w:val="001F6B3C"/>
    <w:rsid w:val="001F73E0"/>
    <w:rsid w:val="00200ADF"/>
    <w:rsid w:val="002012E4"/>
    <w:rsid w:val="002015F9"/>
    <w:rsid w:val="00202A74"/>
    <w:rsid w:val="00202E86"/>
    <w:rsid w:val="0020335B"/>
    <w:rsid w:val="002038A7"/>
    <w:rsid w:val="00203E89"/>
    <w:rsid w:val="00204497"/>
    <w:rsid w:val="00204A28"/>
    <w:rsid w:val="00204BE2"/>
    <w:rsid w:val="00206DF3"/>
    <w:rsid w:val="00206E20"/>
    <w:rsid w:val="00207B4F"/>
    <w:rsid w:val="00210971"/>
    <w:rsid w:val="0021198F"/>
    <w:rsid w:val="002132B6"/>
    <w:rsid w:val="002139B8"/>
    <w:rsid w:val="00214382"/>
    <w:rsid w:val="002151E3"/>
    <w:rsid w:val="002154B1"/>
    <w:rsid w:val="002154B3"/>
    <w:rsid w:val="00216573"/>
    <w:rsid w:val="002170C4"/>
    <w:rsid w:val="00217221"/>
    <w:rsid w:val="002178D4"/>
    <w:rsid w:val="002178F1"/>
    <w:rsid w:val="00217BEC"/>
    <w:rsid w:val="00220438"/>
    <w:rsid w:val="002214EC"/>
    <w:rsid w:val="00221E27"/>
    <w:rsid w:val="002220E5"/>
    <w:rsid w:val="00222576"/>
    <w:rsid w:val="002231F3"/>
    <w:rsid w:val="00223A02"/>
    <w:rsid w:val="0022429E"/>
    <w:rsid w:val="00224951"/>
    <w:rsid w:val="00224DEC"/>
    <w:rsid w:val="002261F7"/>
    <w:rsid w:val="00226836"/>
    <w:rsid w:val="00230A59"/>
    <w:rsid w:val="00230FD3"/>
    <w:rsid w:val="002315B0"/>
    <w:rsid w:val="00231654"/>
    <w:rsid w:val="00231825"/>
    <w:rsid w:val="00232DB6"/>
    <w:rsid w:val="002342AC"/>
    <w:rsid w:val="002345C9"/>
    <w:rsid w:val="00234DBC"/>
    <w:rsid w:val="00235033"/>
    <w:rsid w:val="0024017B"/>
    <w:rsid w:val="0024025E"/>
    <w:rsid w:val="0024030E"/>
    <w:rsid w:val="00240451"/>
    <w:rsid w:val="00240F44"/>
    <w:rsid w:val="0024126D"/>
    <w:rsid w:val="0024326D"/>
    <w:rsid w:val="00244718"/>
    <w:rsid w:val="002447BA"/>
    <w:rsid w:val="0024590A"/>
    <w:rsid w:val="00246143"/>
    <w:rsid w:val="00247254"/>
    <w:rsid w:val="00247A46"/>
    <w:rsid w:val="00250520"/>
    <w:rsid w:val="0025095D"/>
    <w:rsid w:val="00250D11"/>
    <w:rsid w:val="00252BD6"/>
    <w:rsid w:val="00253220"/>
    <w:rsid w:val="00253A57"/>
    <w:rsid w:val="00254126"/>
    <w:rsid w:val="0025436A"/>
    <w:rsid w:val="002543B7"/>
    <w:rsid w:val="00256833"/>
    <w:rsid w:val="002571B7"/>
    <w:rsid w:val="002576A9"/>
    <w:rsid w:val="00257D2F"/>
    <w:rsid w:val="00260B60"/>
    <w:rsid w:val="002614C5"/>
    <w:rsid w:val="0026176C"/>
    <w:rsid w:val="002617FF"/>
    <w:rsid w:val="00262CAA"/>
    <w:rsid w:val="00262DFB"/>
    <w:rsid w:val="0026396F"/>
    <w:rsid w:val="002639E3"/>
    <w:rsid w:val="002647A1"/>
    <w:rsid w:val="0026510C"/>
    <w:rsid w:val="00265E69"/>
    <w:rsid w:val="0026674F"/>
    <w:rsid w:val="00267871"/>
    <w:rsid w:val="002718A5"/>
    <w:rsid w:val="00272A23"/>
    <w:rsid w:val="00272E22"/>
    <w:rsid w:val="00273F65"/>
    <w:rsid w:val="00273F95"/>
    <w:rsid w:val="002745F8"/>
    <w:rsid w:val="00274A6F"/>
    <w:rsid w:val="00274E38"/>
    <w:rsid w:val="00275C41"/>
    <w:rsid w:val="00275C5A"/>
    <w:rsid w:val="002760D9"/>
    <w:rsid w:val="00277116"/>
    <w:rsid w:val="00280DC1"/>
    <w:rsid w:val="0028161A"/>
    <w:rsid w:val="002821A4"/>
    <w:rsid w:val="00282BE1"/>
    <w:rsid w:val="00283D4A"/>
    <w:rsid w:val="002858B6"/>
    <w:rsid w:val="0028748C"/>
    <w:rsid w:val="002906DF"/>
    <w:rsid w:val="00290BC8"/>
    <w:rsid w:val="00292047"/>
    <w:rsid w:val="00293563"/>
    <w:rsid w:val="00293795"/>
    <w:rsid w:val="00294EEB"/>
    <w:rsid w:val="00296583"/>
    <w:rsid w:val="00296E38"/>
    <w:rsid w:val="002A0496"/>
    <w:rsid w:val="002A0BBA"/>
    <w:rsid w:val="002A0C6F"/>
    <w:rsid w:val="002A0DF7"/>
    <w:rsid w:val="002A173C"/>
    <w:rsid w:val="002A2D1E"/>
    <w:rsid w:val="002A307E"/>
    <w:rsid w:val="002A36F8"/>
    <w:rsid w:val="002A38B6"/>
    <w:rsid w:val="002A3D30"/>
    <w:rsid w:val="002A4F7B"/>
    <w:rsid w:val="002A53F1"/>
    <w:rsid w:val="002A709E"/>
    <w:rsid w:val="002B1609"/>
    <w:rsid w:val="002B3161"/>
    <w:rsid w:val="002B48BA"/>
    <w:rsid w:val="002B5467"/>
    <w:rsid w:val="002B5B1C"/>
    <w:rsid w:val="002B674B"/>
    <w:rsid w:val="002C0DF3"/>
    <w:rsid w:val="002C156D"/>
    <w:rsid w:val="002C1E03"/>
    <w:rsid w:val="002C567F"/>
    <w:rsid w:val="002C5D18"/>
    <w:rsid w:val="002C6DCF"/>
    <w:rsid w:val="002C6F76"/>
    <w:rsid w:val="002C74B1"/>
    <w:rsid w:val="002D0055"/>
    <w:rsid w:val="002D21FE"/>
    <w:rsid w:val="002D29DF"/>
    <w:rsid w:val="002D3152"/>
    <w:rsid w:val="002D481B"/>
    <w:rsid w:val="002D4F58"/>
    <w:rsid w:val="002D50C9"/>
    <w:rsid w:val="002D510B"/>
    <w:rsid w:val="002D59B5"/>
    <w:rsid w:val="002D63FC"/>
    <w:rsid w:val="002D6E0C"/>
    <w:rsid w:val="002D745C"/>
    <w:rsid w:val="002E21B2"/>
    <w:rsid w:val="002E28D3"/>
    <w:rsid w:val="002E2B60"/>
    <w:rsid w:val="002E2DA8"/>
    <w:rsid w:val="002E5534"/>
    <w:rsid w:val="002E58A4"/>
    <w:rsid w:val="002E5E78"/>
    <w:rsid w:val="002E680F"/>
    <w:rsid w:val="002E6861"/>
    <w:rsid w:val="002E6DA4"/>
    <w:rsid w:val="002E6F89"/>
    <w:rsid w:val="002E6FC2"/>
    <w:rsid w:val="002F04FE"/>
    <w:rsid w:val="002F1618"/>
    <w:rsid w:val="002F1AE5"/>
    <w:rsid w:val="002F2B76"/>
    <w:rsid w:val="002F3288"/>
    <w:rsid w:val="002F3D87"/>
    <w:rsid w:val="002F3EA8"/>
    <w:rsid w:val="002F630E"/>
    <w:rsid w:val="002F6780"/>
    <w:rsid w:val="002F702A"/>
    <w:rsid w:val="002F74CA"/>
    <w:rsid w:val="0030084C"/>
    <w:rsid w:val="00301E2F"/>
    <w:rsid w:val="00302662"/>
    <w:rsid w:val="00302A3E"/>
    <w:rsid w:val="0030364D"/>
    <w:rsid w:val="00303957"/>
    <w:rsid w:val="003042F6"/>
    <w:rsid w:val="00306202"/>
    <w:rsid w:val="00307126"/>
    <w:rsid w:val="00307340"/>
    <w:rsid w:val="003100F6"/>
    <w:rsid w:val="00311732"/>
    <w:rsid w:val="0031189E"/>
    <w:rsid w:val="00311C8E"/>
    <w:rsid w:val="00311D73"/>
    <w:rsid w:val="00312D11"/>
    <w:rsid w:val="0031319E"/>
    <w:rsid w:val="003137E6"/>
    <w:rsid w:val="00314329"/>
    <w:rsid w:val="0031494A"/>
    <w:rsid w:val="0031526D"/>
    <w:rsid w:val="003178A9"/>
    <w:rsid w:val="00321045"/>
    <w:rsid w:val="0032105F"/>
    <w:rsid w:val="003218CB"/>
    <w:rsid w:val="00322E04"/>
    <w:rsid w:val="0032423D"/>
    <w:rsid w:val="003256ED"/>
    <w:rsid w:val="00326298"/>
    <w:rsid w:val="0032655B"/>
    <w:rsid w:val="003268B9"/>
    <w:rsid w:val="00326B26"/>
    <w:rsid w:val="00327261"/>
    <w:rsid w:val="00327DB7"/>
    <w:rsid w:val="00330A3A"/>
    <w:rsid w:val="00330E43"/>
    <w:rsid w:val="00332573"/>
    <w:rsid w:val="00332775"/>
    <w:rsid w:val="00333A47"/>
    <w:rsid w:val="00334704"/>
    <w:rsid w:val="0033484B"/>
    <w:rsid w:val="003349E0"/>
    <w:rsid w:val="003358BB"/>
    <w:rsid w:val="003359BB"/>
    <w:rsid w:val="00335B5F"/>
    <w:rsid w:val="00336128"/>
    <w:rsid w:val="003361BA"/>
    <w:rsid w:val="003366B5"/>
    <w:rsid w:val="00336EC8"/>
    <w:rsid w:val="0033726B"/>
    <w:rsid w:val="003372E7"/>
    <w:rsid w:val="00337ECD"/>
    <w:rsid w:val="003409B9"/>
    <w:rsid w:val="00340D01"/>
    <w:rsid w:val="00341EC9"/>
    <w:rsid w:val="003426DE"/>
    <w:rsid w:val="003444B7"/>
    <w:rsid w:val="003454CD"/>
    <w:rsid w:val="00345BD3"/>
    <w:rsid w:val="003471E8"/>
    <w:rsid w:val="003478D8"/>
    <w:rsid w:val="00347B60"/>
    <w:rsid w:val="00347C5B"/>
    <w:rsid w:val="00347FEE"/>
    <w:rsid w:val="003503E8"/>
    <w:rsid w:val="00351B47"/>
    <w:rsid w:val="00352263"/>
    <w:rsid w:val="00353709"/>
    <w:rsid w:val="00353B82"/>
    <w:rsid w:val="00354E14"/>
    <w:rsid w:val="0035505A"/>
    <w:rsid w:val="003551A5"/>
    <w:rsid w:val="003555D6"/>
    <w:rsid w:val="00355A52"/>
    <w:rsid w:val="00355FAD"/>
    <w:rsid w:val="00357C11"/>
    <w:rsid w:val="00360042"/>
    <w:rsid w:val="00363928"/>
    <w:rsid w:val="00364457"/>
    <w:rsid w:val="00364971"/>
    <w:rsid w:val="00365B44"/>
    <w:rsid w:val="00371059"/>
    <w:rsid w:val="003715ED"/>
    <w:rsid w:val="00372412"/>
    <w:rsid w:val="00373341"/>
    <w:rsid w:val="003736E0"/>
    <w:rsid w:val="00374E7F"/>
    <w:rsid w:val="003755D4"/>
    <w:rsid w:val="00375DA9"/>
    <w:rsid w:val="00375E45"/>
    <w:rsid w:val="0037624C"/>
    <w:rsid w:val="0037633B"/>
    <w:rsid w:val="00377243"/>
    <w:rsid w:val="00377485"/>
    <w:rsid w:val="0038003B"/>
    <w:rsid w:val="003807E0"/>
    <w:rsid w:val="003810CE"/>
    <w:rsid w:val="0038235E"/>
    <w:rsid w:val="003823E1"/>
    <w:rsid w:val="00383297"/>
    <w:rsid w:val="00383538"/>
    <w:rsid w:val="0038408C"/>
    <w:rsid w:val="00385444"/>
    <w:rsid w:val="00385739"/>
    <w:rsid w:val="00386470"/>
    <w:rsid w:val="003871E7"/>
    <w:rsid w:val="00387F5E"/>
    <w:rsid w:val="00387FE3"/>
    <w:rsid w:val="00390BE9"/>
    <w:rsid w:val="003916B0"/>
    <w:rsid w:val="00391E41"/>
    <w:rsid w:val="003923A7"/>
    <w:rsid w:val="00393429"/>
    <w:rsid w:val="00393648"/>
    <w:rsid w:val="00393925"/>
    <w:rsid w:val="00394163"/>
    <w:rsid w:val="00394FE9"/>
    <w:rsid w:val="003962B6"/>
    <w:rsid w:val="0039670F"/>
    <w:rsid w:val="003979BD"/>
    <w:rsid w:val="00397A0C"/>
    <w:rsid w:val="003A0664"/>
    <w:rsid w:val="003A13BB"/>
    <w:rsid w:val="003A203F"/>
    <w:rsid w:val="003A2C01"/>
    <w:rsid w:val="003A48E5"/>
    <w:rsid w:val="003A70F3"/>
    <w:rsid w:val="003B0C41"/>
    <w:rsid w:val="003B1121"/>
    <w:rsid w:val="003B1498"/>
    <w:rsid w:val="003B2FDE"/>
    <w:rsid w:val="003B31A4"/>
    <w:rsid w:val="003B3C85"/>
    <w:rsid w:val="003B4153"/>
    <w:rsid w:val="003B7621"/>
    <w:rsid w:val="003B794A"/>
    <w:rsid w:val="003C14CD"/>
    <w:rsid w:val="003C2395"/>
    <w:rsid w:val="003C306A"/>
    <w:rsid w:val="003C4584"/>
    <w:rsid w:val="003C517F"/>
    <w:rsid w:val="003C5520"/>
    <w:rsid w:val="003C5562"/>
    <w:rsid w:val="003C64E2"/>
    <w:rsid w:val="003C66F3"/>
    <w:rsid w:val="003D0C3E"/>
    <w:rsid w:val="003D0CFE"/>
    <w:rsid w:val="003D1EE5"/>
    <w:rsid w:val="003D2740"/>
    <w:rsid w:val="003D30BE"/>
    <w:rsid w:val="003D378B"/>
    <w:rsid w:val="003D3D97"/>
    <w:rsid w:val="003D46EA"/>
    <w:rsid w:val="003D5318"/>
    <w:rsid w:val="003D5661"/>
    <w:rsid w:val="003D6DBB"/>
    <w:rsid w:val="003D7345"/>
    <w:rsid w:val="003D7B9B"/>
    <w:rsid w:val="003E0053"/>
    <w:rsid w:val="003E0329"/>
    <w:rsid w:val="003E0684"/>
    <w:rsid w:val="003E0E79"/>
    <w:rsid w:val="003E17EE"/>
    <w:rsid w:val="003E2194"/>
    <w:rsid w:val="003E27DD"/>
    <w:rsid w:val="003E369C"/>
    <w:rsid w:val="003E3EAF"/>
    <w:rsid w:val="003E3FD0"/>
    <w:rsid w:val="003E466B"/>
    <w:rsid w:val="003E48AE"/>
    <w:rsid w:val="003E552A"/>
    <w:rsid w:val="003E5734"/>
    <w:rsid w:val="003F253A"/>
    <w:rsid w:val="003F37F9"/>
    <w:rsid w:val="003F409E"/>
    <w:rsid w:val="003F445F"/>
    <w:rsid w:val="003F6723"/>
    <w:rsid w:val="003F73C2"/>
    <w:rsid w:val="003F7927"/>
    <w:rsid w:val="003F7F63"/>
    <w:rsid w:val="00400C8D"/>
    <w:rsid w:val="00401599"/>
    <w:rsid w:val="00401882"/>
    <w:rsid w:val="004020D7"/>
    <w:rsid w:val="004027BD"/>
    <w:rsid w:val="00404C0A"/>
    <w:rsid w:val="00404D49"/>
    <w:rsid w:val="0040580D"/>
    <w:rsid w:val="004059DC"/>
    <w:rsid w:val="004077C5"/>
    <w:rsid w:val="00407D07"/>
    <w:rsid w:val="00407E71"/>
    <w:rsid w:val="00410C2C"/>
    <w:rsid w:val="004111F3"/>
    <w:rsid w:val="004112E4"/>
    <w:rsid w:val="00411382"/>
    <w:rsid w:val="004114B7"/>
    <w:rsid w:val="00412999"/>
    <w:rsid w:val="00413636"/>
    <w:rsid w:val="00413A2E"/>
    <w:rsid w:val="0041445B"/>
    <w:rsid w:val="00414980"/>
    <w:rsid w:val="00415210"/>
    <w:rsid w:val="004155A2"/>
    <w:rsid w:val="00415ECD"/>
    <w:rsid w:val="00416762"/>
    <w:rsid w:val="00416EDF"/>
    <w:rsid w:val="00420769"/>
    <w:rsid w:val="004210DB"/>
    <w:rsid w:val="00421640"/>
    <w:rsid w:val="004227A7"/>
    <w:rsid w:val="00422B1A"/>
    <w:rsid w:val="00425081"/>
    <w:rsid w:val="0042613D"/>
    <w:rsid w:val="0042761A"/>
    <w:rsid w:val="00430398"/>
    <w:rsid w:val="00430532"/>
    <w:rsid w:val="004329AF"/>
    <w:rsid w:val="00433DC6"/>
    <w:rsid w:val="0043435C"/>
    <w:rsid w:val="00434421"/>
    <w:rsid w:val="00435205"/>
    <w:rsid w:val="00436B1F"/>
    <w:rsid w:val="00437479"/>
    <w:rsid w:val="00437762"/>
    <w:rsid w:val="00440BB8"/>
    <w:rsid w:val="004417B4"/>
    <w:rsid w:val="00441D61"/>
    <w:rsid w:val="0044626F"/>
    <w:rsid w:val="0044733D"/>
    <w:rsid w:val="0044773E"/>
    <w:rsid w:val="004479F8"/>
    <w:rsid w:val="00450554"/>
    <w:rsid w:val="00450996"/>
    <w:rsid w:val="00450ACD"/>
    <w:rsid w:val="00451198"/>
    <w:rsid w:val="004527E1"/>
    <w:rsid w:val="00452A94"/>
    <w:rsid w:val="004533E1"/>
    <w:rsid w:val="00454C9D"/>
    <w:rsid w:val="0045661C"/>
    <w:rsid w:val="004579BE"/>
    <w:rsid w:val="00457A96"/>
    <w:rsid w:val="00457C6F"/>
    <w:rsid w:val="0046085C"/>
    <w:rsid w:val="00460B7E"/>
    <w:rsid w:val="00462BD6"/>
    <w:rsid w:val="00462F16"/>
    <w:rsid w:val="00463183"/>
    <w:rsid w:val="00463CDD"/>
    <w:rsid w:val="00464A88"/>
    <w:rsid w:val="00465726"/>
    <w:rsid w:val="00465E66"/>
    <w:rsid w:val="0046703F"/>
    <w:rsid w:val="0046707B"/>
    <w:rsid w:val="00470237"/>
    <w:rsid w:val="00471674"/>
    <w:rsid w:val="004736E2"/>
    <w:rsid w:val="0047623F"/>
    <w:rsid w:val="004763AA"/>
    <w:rsid w:val="00476A74"/>
    <w:rsid w:val="00476C26"/>
    <w:rsid w:val="00477088"/>
    <w:rsid w:val="00477D72"/>
    <w:rsid w:val="004805A2"/>
    <w:rsid w:val="004807DD"/>
    <w:rsid w:val="00481ECF"/>
    <w:rsid w:val="004824D2"/>
    <w:rsid w:val="0048267C"/>
    <w:rsid w:val="00485BEB"/>
    <w:rsid w:val="00486314"/>
    <w:rsid w:val="004866AC"/>
    <w:rsid w:val="004876A8"/>
    <w:rsid w:val="00487DB6"/>
    <w:rsid w:val="0049066B"/>
    <w:rsid w:val="00491B9F"/>
    <w:rsid w:val="0049215E"/>
    <w:rsid w:val="0049362F"/>
    <w:rsid w:val="004945EB"/>
    <w:rsid w:val="00494975"/>
    <w:rsid w:val="004966A0"/>
    <w:rsid w:val="00497F15"/>
    <w:rsid w:val="004A2511"/>
    <w:rsid w:val="004A2823"/>
    <w:rsid w:val="004A32E9"/>
    <w:rsid w:val="004A3C08"/>
    <w:rsid w:val="004A3E58"/>
    <w:rsid w:val="004A7328"/>
    <w:rsid w:val="004A7374"/>
    <w:rsid w:val="004A7704"/>
    <w:rsid w:val="004B01C5"/>
    <w:rsid w:val="004B0C7B"/>
    <w:rsid w:val="004B0C8F"/>
    <w:rsid w:val="004B1574"/>
    <w:rsid w:val="004B16D4"/>
    <w:rsid w:val="004B1D7D"/>
    <w:rsid w:val="004B238A"/>
    <w:rsid w:val="004B251D"/>
    <w:rsid w:val="004B2990"/>
    <w:rsid w:val="004B339B"/>
    <w:rsid w:val="004B372C"/>
    <w:rsid w:val="004B3DC9"/>
    <w:rsid w:val="004B3F51"/>
    <w:rsid w:val="004B487A"/>
    <w:rsid w:val="004B51A4"/>
    <w:rsid w:val="004B7610"/>
    <w:rsid w:val="004C0E56"/>
    <w:rsid w:val="004C14AF"/>
    <w:rsid w:val="004C15D0"/>
    <w:rsid w:val="004C22A4"/>
    <w:rsid w:val="004C3914"/>
    <w:rsid w:val="004C4155"/>
    <w:rsid w:val="004C4E05"/>
    <w:rsid w:val="004C7C44"/>
    <w:rsid w:val="004D1559"/>
    <w:rsid w:val="004D2398"/>
    <w:rsid w:val="004D24B7"/>
    <w:rsid w:val="004D2631"/>
    <w:rsid w:val="004D3345"/>
    <w:rsid w:val="004D3A3A"/>
    <w:rsid w:val="004D3C61"/>
    <w:rsid w:val="004D422E"/>
    <w:rsid w:val="004D42D2"/>
    <w:rsid w:val="004D5457"/>
    <w:rsid w:val="004D5841"/>
    <w:rsid w:val="004D59C1"/>
    <w:rsid w:val="004D67A3"/>
    <w:rsid w:val="004D6A5D"/>
    <w:rsid w:val="004D7BBB"/>
    <w:rsid w:val="004E04C1"/>
    <w:rsid w:val="004E1237"/>
    <w:rsid w:val="004E4C22"/>
    <w:rsid w:val="004E4C77"/>
    <w:rsid w:val="004E4E8C"/>
    <w:rsid w:val="004E57B0"/>
    <w:rsid w:val="004E5C90"/>
    <w:rsid w:val="004E6596"/>
    <w:rsid w:val="004E65DA"/>
    <w:rsid w:val="004E6B97"/>
    <w:rsid w:val="004E71DC"/>
    <w:rsid w:val="004E79CA"/>
    <w:rsid w:val="004F064A"/>
    <w:rsid w:val="004F20EA"/>
    <w:rsid w:val="004F35DC"/>
    <w:rsid w:val="004F4D29"/>
    <w:rsid w:val="004F4EAE"/>
    <w:rsid w:val="004F5340"/>
    <w:rsid w:val="004F53CD"/>
    <w:rsid w:val="004F65BB"/>
    <w:rsid w:val="004F66E7"/>
    <w:rsid w:val="004F6A32"/>
    <w:rsid w:val="004F6F19"/>
    <w:rsid w:val="004F7ACD"/>
    <w:rsid w:val="00500ADF"/>
    <w:rsid w:val="00501117"/>
    <w:rsid w:val="00501AC6"/>
    <w:rsid w:val="0050245D"/>
    <w:rsid w:val="005027C6"/>
    <w:rsid w:val="00502A9C"/>
    <w:rsid w:val="00502E55"/>
    <w:rsid w:val="00502EE5"/>
    <w:rsid w:val="00504C10"/>
    <w:rsid w:val="005053EB"/>
    <w:rsid w:val="00505891"/>
    <w:rsid w:val="00506D6F"/>
    <w:rsid w:val="00507D13"/>
    <w:rsid w:val="00507D6C"/>
    <w:rsid w:val="005101E9"/>
    <w:rsid w:val="00510841"/>
    <w:rsid w:val="00510A67"/>
    <w:rsid w:val="00511E69"/>
    <w:rsid w:val="00512115"/>
    <w:rsid w:val="005123A1"/>
    <w:rsid w:val="005132C9"/>
    <w:rsid w:val="00513F0B"/>
    <w:rsid w:val="00513F9A"/>
    <w:rsid w:val="0051408A"/>
    <w:rsid w:val="0051488C"/>
    <w:rsid w:val="00514C2E"/>
    <w:rsid w:val="0051520A"/>
    <w:rsid w:val="00515B8B"/>
    <w:rsid w:val="005211C3"/>
    <w:rsid w:val="005215B6"/>
    <w:rsid w:val="005218FA"/>
    <w:rsid w:val="00521FCB"/>
    <w:rsid w:val="00523087"/>
    <w:rsid w:val="00523D66"/>
    <w:rsid w:val="0052476A"/>
    <w:rsid w:val="005259F1"/>
    <w:rsid w:val="005271CC"/>
    <w:rsid w:val="00530125"/>
    <w:rsid w:val="005322A0"/>
    <w:rsid w:val="00533911"/>
    <w:rsid w:val="005354DB"/>
    <w:rsid w:val="005359BA"/>
    <w:rsid w:val="0053631F"/>
    <w:rsid w:val="00536B16"/>
    <w:rsid w:val="00540CF4"/>
    <w:rsid w:val="005423D4"/>
    <w:rsid w:val="00543977"/>
    <w:rsid w:val="00543B39"/>
    <w:rsid w:val="005465E5"/>
    <w:rsid w:val="00547451"/>
    <w:rsid w:val="005478D1"/>
    <w:rsid w:val="00547A97"/>
    <w:rsid w:val="005509C9"/>
    <w:rsid w:val="00550DB0"/>
    <w:rsid w:val="0055126D"/>
    <w:rsid w:val="0055130A"/>
    <w:rsid w:val="00554496"/>
    <w:rsid w:val="00554A6C"/>
    <w:rsid w:val="00554A78"/>
    <w:rsid w:val="00556CED"/>
    <w:rsid w:val="005575DE"/>
    <w:rsid w:val="00561F44"/>
    <w:rsid w:val="0056229A"/>
    <w:rsid w:val="005626E4"/>
    <w:rsid w:val="00564832"/>
    <w:rsid w:val="00564FD8"/>
    <w:rsid w:val="00565092"/>
    <w:rsid w:val="0056509C"/>
    <w:rsid w:val="00565ED4"/>
    <w:rsid w:val="005667D7"/>
    <w:rsid w:val="00570645"/>
    <w:rsid w:val="00571571"/>
    <w:rsid w:val="00575C81"/>
    <w:rsid w:val="005765D3"/>
    <w:rsid w:val="005777B0"/>
    <w:rsid w:val="00577E3E"/>
    <w:rsid w:val="00580561"/>
    <w:rsid w:val="005810D6"/>
    <w:rsid w:val="005817B9"/>
    <w:rsid w:val="00582E2E"/>
    <w:rsid w:val="0058433A"/>
    <w:rsid w:val="005855CF"/>
    <w:rsid w:val="00586B77"/>
    <w:rsid w:val="005870A7"/>
    <w:rsid w:val="0058793C"/>
    <w:rsid w:val="00590314"/>
    <w:rsid w:val="00590DB0"/>
    <w:rsid w:val="00592DE2"/>
    <w:rsid w:val="00593EB3"/>
    <w:rsid w:val="00594710"/>
    <w:rsid w:val="00594FED"/>
    <w:rsid w:val="00595109"/>
    <w:rsid w:val="00595441"/>
    <w:rsid w:val="005954CA"/>
    <w:rsid w:val="00595725"/>
    <w:rsid w:val="00596DA4"/>
    <w:rsid w:val="00596FA8"/>
    <w:rsid w:val="005A07B1"/>
    <w:rsid w:val="005A1D73"/>
    <w:rsid w:val="005A28AA"/>
    <w:rsid w:val="005A2CB6"/>
    <w:rsid w:val="005A45E4"/>
    <w:rsid w:val="005A476B"/>
    <w:rsid w:val="005A5079"/>
    <w:rsid w:val="005A54CF"/>
    <w:rsid w:val="005A5AA6"/>
    <w:rsid w:val="005A6E28"/>
    <w:rsid w:val="005A7417"/>
    <w:rsid w:val="005A7CF5"/>
    <w:rsid w:val="005B0B04"/>
    <w:rsid w:val="005B1106"/>
    <w:rsid w:val="005B17F5"/>
    <w:rsid w:val="005B1AED"/>
    <w:rsid w:val="005B1C1A"/>
    <w:rsid w:val="005B21A2"/>
    <w:rsid w:val="005B22F9"/>
    <w:rsid w:val="005B2794"/>
    <w:rsid w:val="005B27BE"/>
    <w:rsid w:val="005B2D7A"/>
    <w:rsid w:val="005B366B"/>
    <w:rsid w:val="005B3E3B"/>
    <w:rsid w:val="005B4287"/>
    <w:rsid w:val="005B4CEB"/>
    <w:rsid w:val="005B5CC2"/>
    <w:rsid w:val="005B6596"/>
    <w:rsid w:val="005B7315"/>
    <w:rsid w:val="005B77F1"/>
    <w:rsid w:val="005C0EF1"/>
    <w:rsid w:val="005C17DF"/>
    <w:rsid w:val="005C2F6E"/>
    <w:rsid w:val="005C55D9"/>
    <w:rsid w:val="005C5D4B"/>
    <w:rsid w:val="005C5D73"/>
    <w:rsid w:val="005C60CC"/>
    <w:rsid w:val="005C60EC"/>
    <w:rsid w:val="005C61A6"/>
    <w:rsid w:val="005C688A"/>
    <w:rsid w:val="005C6A58"/>
    <w:rsid w:val="005D0E85"/>
    <w:rsid w:val="005D1409"/>
    <w:rsid w:val="005D2317"/>
    <w:rsid w:val="005D2EC9"/>
    <w:rsid w:val="005D4CCF"/>
    <w:rsid w:val="005D5B8C"/>
    <w:rsid w:val="005D6042"/>
    <w:rsid w:val="005D682E"/>
    <w:rsid w:val="005D6954"/>
    <w:rsid w:val="005D6A8C"/>
    <w:rsid w:val="005D76E4"/>
    <w:rsid w:val="005E014F"/>
    <w:rsid w:val="005E202F"/>
    <w:rsid w:val="005E2643"/>
    <w:rsid w:val="005E3712"/>
    <w:rsid w:val="005E4219"/>
    <w:rsid w:val="005E4361"/>
    <w:rsid w:val="005E45FE"/>
    <w:rsid w:val="005E47FC"/>
    <w:rsid w:val="005E4FEA"/>
    <w:rsid w:val="005E5250"/>
    <w:rsid w:val="005F0F64"/>
    <w:rsid w:val="005F12B5"/>
    <w:rsid w:val="005F12D0"/>
    <w:rsid w:val="005F286B"/>
    <w:rsid w:val="005F3149"/>
    <w:rsid w:val="005F3C85"/>
    <w:rsid w:val="005F483A"/>
    <w:rsid w:val="005F5F0F"/>
    <w:rsid w:val="005F6057"/>
    <w:rsid w:val="005F6252"/>
    <w:rsid w:val="005F6608"/>
    <w:rsid w:val="005F6934"/>
    <w:rsid w:val="005F7147"/>
    <w:rsid w:val="006013F7"/>
    <w:rsid w:val="00602896"/>
    <w:rsid w:val="00603634"/>
    <w:rsid w:val="006036C8"/>
    <w:rsid w:val="00603703"/>
    <w:rsid w:val="006038FB"/>
    <w:rsid w:val="00603F4D"/>
    <w:rsid w:val="00606076"/>
    <w:rsid w:val="00606519"/>
    <w:rsid w:val="00606F85"/>
    <w:rsid w:val="00607862"/>
    <w:rsid w:val="00607E24"/>
    <w:rsid w:val="00611322"/>
    <w:rsid w:val="0061271F"/>
    <w:rsid w:val="00612788"/>
    <w:rsid w:val="00612824"/>
    <w:rsid w:val="0061286F"/>
    <w:rsid w:val="0061287B"/>
    <w:rsid w:val="00613FB3"/>
    <w:rsid w:val="0061475C"/>
    <w:rsid w:val="0061510F"/>
    <w:rsid w:val="00615247"/>
    <w:rsid w:val="006156B7"/>
    <w:rsid w:val="0061697B"/>
    <w:rsid w:val="00616BB7"/>
    <w:rsid w:val="00617DBD"/>
    <w:rsid w:val="006206DB"/>
    <w:rsid w:val="00620DFB"/>
    <w:rsid w:val="0062231E"/>
    <w:rsid w:val="0062358D"/>
    <w:rsid w:val="00625D54"/>
    <w:rsid w:val="00626283"/>
    <w:rsid w:val="006273F9"/>
    <w:rsid w:val="0062776B"/>
    <w:rsid w:val="006278F3"/>
    <w:rsid w:val="00627B97"/>
    <w:rsid w:val="006305A2"/>
    <w:rsid w:val="00630BA9"/>
    <w:rsid w:val="006315ED"/>
    <w:rsid w:val="00631E8F"/>
    <w:rsid w:val="00632DF6"/>
    <w:rsid w:val="006332D9"/>
    <w:rsid w:val="00633F77"/>
    <w:rsid w:val="00634826"/>
    <w:rsid w:val="00634E95"/>
    <w:rsid w:val="00635814"/>
    <w:rsid w:val="00636510"/>
    <w:rsid w:val="00636639"/>
    <w:rsid w:val="006370CC"/>
    <w:rsid w:val="006373F7"/>
    <w:rsid w:val="00637809"/>
    <w:rsid w:val="006379EA"/>
    <w:rsid w:val="0064083D"/>
    <w:rsid w:val="006416F6"/>
    <w:rsid w:val="006426EE"/>
    <w:rsid w:val="00643616"/>
    <w:rsid w:val="00643E29"/>
    <w:rsid w:val="00644520"/>
    <w:rsid w:val="00645382"/>
    <w:rsid w:val="0064549E"/>
    <w:rsid w:val="00646371"/>
    <w:rsid w:val="00646FD0"/>
    <w:rsid w:val="00647000"/>
    <w:rsid w:val="00647661"/>
    <w:rsid w:val="00651552"/>
    <w:rsid w:val="00652041"/>
    <w:rsid w:val="00652047"/>
    <w:rsid w:val="006528AA"/>
    <w:rsid w:val="006532FD"/>
    <w:rsid w:val="006537AA"/>
    <w:rsid w:val="00653F03"/>
    <w:rsid w:val="00654148"/>
    <w:rsid w:val="0065459B"/>
    <w:rsid w:val="00654E4E"/>
    <w:rsid w:val="00654EC6"/>
    <w:rsid w:val="00655AEC"/>
    <w:rsid w:val="00656316"/>
    <w:rsid w:val="00656D3B"/>
    <w:rsid w:val="00657B9D"/>
    <w:rsid w:val="006624C7"/>
    <w:rsid w:val="00664679"/>
    <w:rsid w:val="00664680"/>
    <w:rsid w:val="006669B2"/>
    <w:rsid w:val="00666F74"/>
    <w:rsid w:val="00667302"/>
    <w:rsid w:val="0066775A"/>
    <w:rsid w:val="006705FD"/>
    <w:rsid w:val="00670ADA"/>
    <w:rsid w:val="00670BF4"/>
    <w:rsid w:val="0067119A"/>
    <w:rsid w:val="006724E1"/>
    <w:rsid w:val="00672832"/>
    <w:rsid w:val="00672A88"/>
    <w:rsid w:val="00673504"/>
    <w:rsid w:val="00673643"/>
    <w:rsid w:val="006742B3"/>
    <w:rsid w:val="00674674"/>
    <w:rsid w:val="0067472A"/>
    <w:rsid w:val="0067702E"/>
    <w:rsid w:val="006771B6"/>
    <w:rsid w:val="0068109B"/>
    <w:rsid w:val="006815A4"/>
    <w:rsid w:val="00684185"/>
    <w:rsid w:val="00685F35"/>
    <w:rsid w:val="006861EC"/>
    <w:rsid w:val="00687B28"/>
    <w:rsid w:val="006901C5"/>
    <w:rsid w:val="00690749"/>
    <w:rsid w:val="0069079B"/>
    <w:rsid w:val="006925F6"/>
    <w:rsid w:val="00692C86"/>
    <w:rsid w:val="0069379D"/>
    <w:rsid w:val="00693B56"/>
    <w:rsid w:val="006949D6"/>
    <w:rsid w:val="00694F26"/>
    <w:rsid w:val="006956B3"/>
    <w:rsid w:val="00695F51"/>
    <w:rsid w:val="00696C77"/>
    <w:rsid w:val="00696D4E"/>
    <w:rsid w:val="006979F2"/>
    <w:rsid w:val="006A1AE0"/>
    <w:rsid w:val="006A1C43"/>
    <w:rsid w:val="006A247D"/>
    <w:rsid w:val="006A354A"/>
    <w:rsid w:val="006A36DA"/>
    <w:rsid w:val="006A42FC"/>
    <w:rsid w:val="006A44B9"/>
    <w:rsid w:val="006A6059"/>
    <w:rsid w:val="006A69C4"/>
    <w:rsid w:val="006B038A"/>
    <w:rsid w:val="006B1A62"/>
    <w:rsid w:val="006B1AA9"/>
    <w:rsid w:val="006B1E08"/>
    <w:rsid w:val="006B324C"/>
    <w:rsid w:val="006B4AEE"/>
    <w:rsid w:val="006B6133"/>
    <w:rsid w:val="006B6E2A"/>
    <w:rsid w:val="006C0535"/>
    <w:rsid w:val="006C08B9"/>
    <w:rsid w:val="006C10AE"/>
    <w:rsid w:val="006C231F"/>
    <w:rsid w:val="006C2929"/>
    <w:rsid w:val="006C5AEB"/>
    <w:rsid w:val="006C5B55"/>
    <w:rsid w:val="006C6891"/>
    <w:rsid w:val="006C7083"/>
    <w:rsid w:val="006C7A03"/>
    <w:rsid w:val="006D0F20"/>
    <w:rsid w:val="006D1761"/>
    <w:rsid w:val="006D2E1D"/>
    <w:rsid w:val="006D46F1"/>
    <w:rsid w:val="006D4761"/>
    <w:rsid w:val="006D47BB"/>
    <w:rsid w:val="006D4D8B"/>
    <w:rsid w:val="006D6294"/>
    <w:rsid w:val="006E164A"/>
    <w:rsid w:val="006E2573"/>
    <w:rsid w:val="006E3113"/>
    <w:rsid w:val="006E3278"/>
    <w:rsid w:val="006E3B7A"/>
    <w:rsid w:val="006E4685"/>
    <w:rsid w:val="006E4D67"/>
    <w:rsid w:val="006E4E96"/>
    <w:rsid w:val="006E66C7"/>
    <w:rsid w:val="006E6806"/>
    <w:rsid w:val="006E6DA5"/>
    <w:rsid w:val="006E7B8F"/>
    <w:rsid w:val="006E7E47"/>
    <w:rsid w:val="006F19BF"/>
    <w:rsid w:val="006F2027"/>
    <w:rsid w:val="006F254A"/>
    <w:rsid w:val="006F573A"/>
    <w:rsid w:val="006F6348"/>
    <w:rsid w:val="006F69CC"/>
    <w:rsid w:val="006F712E"/>
    <w:rsid w:val="006F7615"/>
    <w:rsid w:val="006F7757"/>
    <w:rsid w:val="00700275"/>
    <w:rsid w:val="007005BF"/>
    <w:rsid w:val="0070193C"/>
    <w:rsid w:val="00703F18"/>
    <w:rsid w:val="00704287"/>
    <w:rsid w:val="00704D9F"/>
    <w:rsid w:val="00705663"/>
    <w:rsid w:val="00705B25"/>
    <w:rsid w:val="00706404"/>
    <w:rsid w:val="00706E82"/>
    <w:rsid w:val="00707BF3"/>
    <w:rsid w:val="0071030A"/>
    <w:rsid w:val="007104A6"/>
    <w:rsid w:val="007105C9"/>
    <w:rsid w:val="00710769"/>
    <w:rsid w:val="0071172E"/>
    <w:rsid w:val="00711C3E"/>
    <w:rsid w:val="007139BF"/>
    <w:rsid w:val="00713A6A"/>
    <w:rsid w:val="00713E06"/>
    <w:rsid w:val="007174EE"/>
    <w:rsid w:val="00721FF3"/>
    <w:rsid w:val="00724E2A"/>
    <w:rsid w:val="00725734"/>
    <w:rsid w:val="007265AD"/>
    <w:rsid w:val="00727F1E"/>
    <w:rsid w:val="007304B6"/>
    <w:rsid w:val="00730ABC"/>
    <w:rsid w:val="00731F42"/>
    <w:rsid w:val="007322E4"/>
    <w:rsid w:val="00733431"/>
    <w:rsid w:val="00733EC7"/>
    <w:rsid w:val="00736135"/>
    <w:rsid w:val="00736528"/>
    <w:rsid w:val="00736D09"/>
    <w:rsid w:val="00736D50"/>
    <w:rsid w:val="007402D7"/>
    <w:rsid w:val="0074034C"/>
    <w:rsid w:val="0074066A"/>
    <w:rsid w:val="0074182F"/>
    <w:rsid w:val="00741E89"/>
    <w:rsid w:val="00742828"/>
    <w:rsid w:val="00742EB7"/>
    <w:rsid w:val="00743CC8"/>
    <w:rsid w:val="00744174"/>
    <w:rsid w:val="00745604"/>
    <w:rsid w:val="007459C9"/>
    <w:rsid w:val="00746014"/>
    <w:rsid w:val="007477C0"/>
    <w:rsid w:val="007500EC"/>
    <w:rsid w:val="007503B9"/>
    <w:rsid w:val="00750A0D"/>
    <w:rsid w:val="00752AC7"/>
    <w:rsid w:val="0075415C"/>
    <w:rsid w:val="007544F8"/>
    <w:rsid w:val="007545F3"/>
    <w:rsid w:val="00755E3F"/>
    <w:rsid w:val="007561FE"/>
    <w:rsid w:val="0075675E"/>
    <w:rsid w:val="007568C9"/>
    <w:rsid w:val="00757313"/>
    <w:rsid w:val="0075739F"/>
    <w:rsid w:val="00757E2A"/>
    <w:rsid w:val="00757ED6"/>
    <w:rsid w:val="007601EB"/>
    <w:rsid w:val="007603D4"/>
    <w:rsid w:val="00761464"/>
    <w:rsid w:val="007615B6"/>
    <w:rsid w:val="00761ACF"/>
    <w:rsid w:val="00761DE5"/>
    <w:rsid w:val="00762804"/>
    <w:rsid w:val="007654AE"/>
    <w:rsid w:val="00765B49"/>
    <w:rsid w:val="00765FC4"/>
    <w:rsid w:val="00766B63"/>
    <w:rsid w:val="007673A3"/>
    <w:rsid w:val="00767B5F"/>
    <w:rsid w:val="00767F64"/>
    <w:rsid w:val="0077057F"/>
    <w:rsid w:val="00770925"/>
    <w:rsid w:val="00770DAA"/>
    <w:rsid w:val="00772B70"/>
    <w:rsid w:val="00774CDC"/>
    <w:rsid w:val="00775ABE"/>
    <w:rsid w:val="0077642B"/>
    <w:rsid w:val="00776B3B"/>
    <w:rsid w:val="00776FC5"/>
    <w:rsid w:val="00777FA9"/>
    <w:rsid w:val="0078224E"/>
    <w:rsid w:val="00782E26"/>
    <w:rsid w:val="00782FE3"/>
    <w:rsid w:val="00783E1C"/>
    <w:rsid w:val="007840B7"/>
    <w:rsid w:val="0078413C"/>
    <w:rsid w:val="007847A4"/>
    <w:rsid w:val="00785E73"/>
    <w:rsid w:val="0078640C"/>
    <w:rsid w:val="0078659B"/>
    <w:rsid w:val="00786F00"/>
    <w:rsid w:val="0078725D"/>
    <w:rsid w:val="0078727B"/>
    <w:rsid w:val="007872EF"/>
    <w:rsid w:val="007902AE"/>
    <w:rsid w:val="00791DA3"/>
    <w:rsid w:val="0079303C"/>
    <w:rsid w:val="007937BC"/>
    <w:rsid w:val="007948E3"/>
    <w:rsid w:val="00794AA9"/>
    <w:rsid w:val="00795FDA"/>
    <w:rsid w:val="00796CDF"/>
    <w:rsid w:val="00796F82"/>
    <w:rsid w:val="007975B1"/>
    <w:rsid w:val="00797F99"/>
    <w:rsid w:val="007A0DCC"/>
    <w:rsid w:val="007A2111"/>
    <w:rsid w:val="007A4B58"/>
    <w:rsid w:val="007A4CAE"/>
    <w:rsid w:val="007A4F3D"/>
    <w:rsid w:val="007A5229"/>
    <w:rsid w:val="007A61C1"/>
    <w:rsid w:val="007A6619"/>
    <w:rsid w:val="007B0571"/>
    <w:rsid w:val="007B070D"/>
    <w:rsid w:val="007B1129"/>
    <w:rsid w:val="007B2079"/>
    <w:rsid w:val="007B2CDD"/>
    <w:rsid w:val="007B4393"/>
    <w:rsid w:val="007B4F23"/>
    <w:rsid w:val="007B5545"/>
    <w:rsid w:val="007B5E62"/>
    <w:rsid w:val="007B6016"/>
    <w:rsid w:val="007B65C4"/>
    <w:rsid w:val="007B6AA6"/>
    <w:rsid w:val="007B6D72"/>
    <w:rsid w:val="007B7025"/>
    <w:rsid w:val="007B7DFB"/>
    <w:rsid w:val="007C059F"/>
    <w:rsid w:val="007C073F"/>
    <w:rsid w:val="007C0BAC"/>
    <w:rsid w:val="007C1236"/>
    <w:rsid w:val="007C1A4E"/>
    <w:rsid w:val="007C1CBC"/>
    <w:rsid w:val="007C310A"/>
    <w:rsid w:val="007C375B"/>
    <w:rsid w:val="007C4B62"/>
    <w:rsid w:val="007C4C63"/>
    <w:rsid w:val="007C4CD7"/>
    <w:rsid w:val="007C4D70"/>
    <w:rsid w:val="007C60E3"/>
    <w:rsid w:val="007C689C"/>
    <w:rsid w:val="007D03E6"/>
    <w:rsid w:val="007D0409"/>
    <w:rsid w:val="007D20B2"/>
    <w:rsid w:val="007D571C"/>
    <w:rsid w:val="007D6AE7"/>
    <w:rsid w:val="007D7F72"/>
    <w:rsid w:val="007E006C"/>
    <w:rsid w:val="007E07E5"/>
    <w:rsid w:val="007E1351"/>
    <w:rsid w:val="007E201C"/>
    <w:rsid w:val="007E2309"/>
    <w:rsid w:val="007E34C2"/>
    <w:rsid w:val="007E37A4"/>
    <w:rsid w:val="007E467A"/>
    <w:rsid w:val="007E4AF4"/>
    <w:rsid w:val="007E6115"/>
    <w:rsid w:val="007E67B1"/>
    <w:rsid w:val="007E7342"/>
    <w:rsid w:val="007E7A59"/>
    <w:rsid w:val="007F0C02"/>
    <w:rsid w:val="007F0C77"/>
    <w:rsid w:val="007F0D43"/>
    <w:rsid w:val="007F1048"/>
    <w:rsid w:val="007F1691"/>
    <w:rsid w:val="007F3442"/>
    <w:rsid w:val="007F3D2D"/>
    <w:rsid w:val="007F411F"/>
    <w:rsid w:val="007F4550"/>
    <w:rsid w:val="007F65A0"/>
    <w:rsid w:val="007F7BB9"/>
    <w:rsid w:val="00800488"/>
    <w:rsid w:val="00801F25"/>
    <w:rsid w:val="0080213F"/>
    <w:rsid w:val="00802EC8"/>
    <w:rsid w:val="00803986"/>
    <w:rsid w:val="00804202"/>
    <w:rsid w:val="00804E48"/>
    <w:rsid w:val="00805196"/>
    <w:rsid w:val="008055DE"/>
    <w:rsid w:val="00805DB1"/>
    <w:rsid w:val="00806896"/>
    <w:rsid w:val="00806E68"/>
    <w:rsid w:val="0080782B"/>
    <w:rsid w:val="00807A3A"/>
    <w:rsid w:val="008102C3"/>
    <w:rsid w:val="00810DB9"/>
    <w:rsid w:val="00811216"/>
    <w:rsid w:val="008112B1"/>
    <w:rsid w:val="0081203D"/>
    <w:rsid w:val="0081268A"/>
    <w:rsid w:val="00812B7B"/>
    <w:rsid w:val="00812F03"/>
    <w:rsid w:val="00813341"/>
    <w:rsid w:val="0081414F"/>
    <w:rsid w:val="00815722"/>
    <w:rsid w:val="008163E7"/>
    <w:rsid w:val="008167F8"/>
    <w:rsid w:val="00816DE7"/>
    <w:rsid w:val="00817D2F"/>
    <w:rsid w:val="0082048E"/>
    <w:rsid w:val="00822814"/>
    <w:rsid w:val="00824083"/>
    <w:rsid w:val="00825668"/>
    <w:rsid w:val="008263CE"/>
    <w:rsid w:val="00826479"/>
    <w:rsid w:val="00826844"/>
    <w:rsid w:val="00826946"/>
    <w:rsid w:val="008269C5"/>
    <w:rsid w:val="00826A19"/>
    <w:rsid w:val="00826CC0"/>
    <w:rsid w:val="00830CEC"/>
    <w:rsid w:val="00831A1B"/>
    <w:rsid w:val="00832987"/>
    <w:rsid w:val="0083413A"/>
    <w:rsid w:val="00834B97"/>
    <w:rsid w:val="00835787"/>
    <w:rsid w:val="008358F9"/>
    <w:rsid w:val="00837E4A"/>
    <w:rsid w:val="0084044C"/>
    <w:rsid w:val="00842866"/>
    <w:rsid w:val="00842E22"/>
    <w:rsid w:val="00842F7B"/>
    <w:rsid w:val="0084474F"/>
    <w:rsid w:val="00844796"/>
    <w:rsid w:val="008450E0"/>
    <w:rsid w:val="008455CE"/>
    <w:rsid w:val="00846BE5"/>
    <w:rsid w:val="00846CDF"/>
    <w:rsid w:val="00847999"/>
    <w:rsid w:val="008501A1"/>
    <w:rsid w:val="00851825"/>
    <w:rsid w:val="00851BE6"/>
    <w:rsid w:val="00852BE2"/>
    <w:rsid w:val="00853A56"/>
    <w:rsid w:val="00853EAC"/>
    <w:rsid w:val="00854276"/>
    <w:rsid w:val="00854F40"/>
    <w:rsid w:val="00855B5A"/>
    <w:rsid w:val="0086024B"/>
    <w:rsid w:val="00863A09"/>
    <w:rsid w:val="0086442B"/>
    <w:rsid w:val="008650C0"/>
    <w:rsid w:val="00865541"/>
    <w:rsid w:val="008657B1"/>
    <w:rsid w:val="00865821"/>
    <w:rsid w:val="00865F45"/>
    <w:rsid w:val="00866A52"/>
    <w:rsid w:val="00866E4E"/>
    <w:rsid w:val="0086787D"/>
    <w:rsid w:val="00867A11"/>
    <w:rsid w:val="00867B90"/>
    <w:rsid w:val="00867BFE"/>
    <w:rsid w:val="008712E3"/>
    <w:rsid w:val="0087374B"/>
    <w:rsid w:val="00874551"/>
    <w:rsid w:val="00874FEE"/>
    <w:rsid w:val="00876088"/>
    <w:rsid w:val="00876252"/>
    <w:rsid w:val="0087685F"/>
    <w:rsid w:val="00876FCF"/>
    <w:rsid w:val="00880225"/>
    <w:rsid w:val="0088065B"/>
    <w:rsid w:val="00880A73"/>
    <w:rsid w:val="008815E1"/>
    <w:rsid w:val="00881665"/>
    <w:rsid w:val="00881B7C"/>
    <w:rsid w:val="00881BC5"/>
    <w:rsid w:val="00882555"/>
    <w:rsid w:val="008826ED"/>
    <w:rsid w:val="00884045"/>
    <w:rsid w:val="00884BC8"/>
    <w:rsid w:val="008864B6"/>
    <w:rsid w:val="00886722"/>
    <w:rsid w:val="00890F76"/>
    <w:rsid w:val="008913A8"/>
    <w:rsid w:val="00892609"/>
    <w:rsid w:val="008935BC"/>
    <w:rsid w:val="00893705"/>
    <w:rsid w:val="00893A61"/>
    <w:rsid w:val="00893A75"/>
    <w:rsid w:val="00893A7F"/>
    <w:rsid w:val="00894076"/>
    <w:rsid w:val="0089411F"/>
    <w:rsid w:val="008944AB"/>
    <w:rsid w:val="00895EB4"/>
    <w:rsid w:val="0089616F"/>
    <w:rsid w:val="00896E4B"/>
    <w:rsid w:val="00897DB6"/>
    <w:rsid w:val="00897FB4"/>
    <w:rsid w:val="008A0365"/>
    <w:rsid w:val="008A076E"/>
    <w:rsid w:val="008A0957"/>
    <w:rsid w:val="008A0B85"/>
    <w:rsid w:val="008A24E3"/>
    <w:rsid w:val="008A5F8A"/>
    <w:rsid w:val="008A6F84"/>
    <w:rsid w:val="008A7515"/>
    <w:rsid w:val="008A7F70"/>
    <w:rsid w:val="008B0E11"/>
    <w:rsid w:val="008B1E6B"/>
    <w:rsid w:val="008B238E"/>
    <w:rsid w:val="008B2CDD"/>
    <w:rsid w:val="008B4702"/>
    <w:rsid w:val="008B4952"/>
    <w:rsid w:val="008B4C18"/>
    <w:rsid w:val="008B4C66"/>
    <w:rsid w:val="008B5C12"/>
    <w:rsid w:val="008B61DF"/>
    <w:rsid w:val="008B6545"/>
    <w:rsid w:val="008B677D"/>
    <w:rsid w:val="008B74F3"/>
    <w:rsid w:val="008B7A91"/>
    <w:rsid w:val="008B7F56"/>
    <w:rsid w:val="008C1324"/>
    <w:rsid w:val="008C1467"/>
    <w:rsid w:val="008C1CE0"/>
    <w:rsid w:val="008C2284"/>
    <w:rsid w:val="008C67CC"/>
    <w:rsid w:val="008C69F3"/>
    <w:rsid w:val="008C6A24"/>
    <w:rsid w:val="008C6C61"/>
    <w:rsid w:val="008C6D0A"/>
    <w:rsid w:val="008C6DDE"/>
    <w:rsid w:val="008C73D7"/>
    <w:rsid w:val="008C78D1"/>
    <w:rsid w:val="008D093E"/>
    <w:rsid w:val="008D354C"/>
    <w:rsid w:val="008D6184"/>
    <w:rsid w:val="008D75ED"/>
    <w:rsid w:val="008E0F95"/>
    <w:rsid w:val="008E1012"/>
    <w:rsid w:val="008E1A26"/>
    <w:rsid w:val="008E32E8"/>
    <w:rsid w:val="008E40C3"/>
    <w:rsid w:val="008E59BA"/>
    <w:rsid w:val="008E7AC4"/>
    <w:rsid w:val="008F0CCD"/>
    <w:rsid w:val="008F2641"/>
    <w:rsid w:val="008F3708"/>
    <w:rsid w:val="008F3D57"/>
    <w:rsid w:val="008F57F5"/>
    <w:rsid w:val="008F77BE"/>
    <w:rsid w:val="009013D6"/>
    <w:rsid w:val="0090168E"/>
    <w:rsid w:val="00901E63"/>
    <w:rsid w:val="00902102"/>
    <w:rsid w:val="00902A29"/>
    <w:rsid w:val="00903EC9"/>
    <w:rsid w:val="009056A2"/>
    <w:rsid w:val="00905F00"/>
    <w:rsid w:val="00905F51"/>
    <w:rsid w:val="009064BF"/>
    <w:rsid w:val="00906CBC"/>
    <w:rsid w:val="009111EE"/>
    <w:rsid w:val="00912D0F"/>
    <w:rsid w:val="0091332E"/>
    <w:rsid w:val="009147AF"/>
    <w:rsid w:val="009148AE"/>
    <w:rsid w:val="0091547B"/>
    <w:rsid w:val="00915FF2"/>
    <w:rsid w:val="009160E1"/>
    <w:rsid w:val="00916472"/>
    <w:rsid w:val="00916B61"/>
    <w:rsid w:val="00920155"/>
    <w:rsid w:val="009206DB"/>
    <w:rsid w:val="00920F04"/>
    <w:rsid w:val="00921129"/>
    <w:rsid w:val="009221D2"/>
    <w:rsid w:val="009228E4"/>
    <w:rsid w:val="00922E85"/>
    <w:rsid w:val="00923867"/>
    <w:rsid w:val="00924AF5"/>
    <w:rsid w:val="00924CB1"/>
    <w:rsid w:val="009250A4"/>
    <w:rsid w:val="00927664"/>
    <w:rsid w:val="00927885"/>
    <w:rsid w:val="00927D14"/>
    <w:rsid w:val="0093214C"/>
    <w:rsid w:val="009325C5"/>
    <w:rsid w:val="00932A29"/>
    <w:rsid w:val="00932FFF"/>
    <w:rsid w:val="00933390"/>
    <w:rsid w:val="00935141"/>
    <w:rsid w:val="00935D50"/>
    <w:rsid w:val="00936034"/>
    <w:rsid w:val="00937E42"/>
    <w:rsid w:val="00940114"/>
    <w:rsid w:val="00940C37"/>
    <w:rsid w:val="00941129"/>
    <w:rsid w:val="009411DD"/>
    <w:rsid w:val="009412B7"/>
    <w:rsid w:val="00941528"/>
    <w:rsid w:val="00941A01"/>
    <w:rsid w:val="00943781"/>
    <w:rsid w:val="009439E3"/>
    <w:rsid w:val="00943BEF"/>
    <w:rsid w:val="00944330"/>
    <w:rsid w:val="009446F8"/>
    <w:rsid w:val="00945005"/>
    <w:rsid w:val="009459A1"/>
    <w:rsid w:val="00945F14"/>
    <w:rsid w:val="009467E5"/>
    <w:rsid w:val="00946978"/>
    <w:rsid w:val="00950392"/>
    <w:rsid w:val="00950AC6"/>
    <w:rsid w:val="00951874"/>
    <w:rsid w:val="00952106"/>
    <w:rsid w:val="00952ECA"/>
    <w:rsid w:val="009548B1"/>
    <w:rsid w:val="009549FF"/>
    <w:rsid w:val="00954D07"/>
    <w:rsid w:val="0095568E"/>
    <w:rsid w:val="009568F0"/>
    <w:rsid w:val="009579F3"/>
    <w:rsid w:val="00957F40"/>
    <w:rsid w:val="00960030"/>
    <w:rsid w:val="0096013E"/>
    <w:rsid w:val="00960F9B"/>
    <w:rsid w:val="009614E8"/>
    <w:rsid w:val="0096286E"/>
    <w:rsid w:val="00962BCE"/>
    <w:rsid w:val="00963008"/>
    <w:rsid w:val="00965C1D"/>
    <w:rsid w:val="00965D96"/>
    <w:rsid w:val="00966329"/>
    <w:rsid w:val="009669F1"/>
    <w:rsid w:val="009679EA"/>
    <w:rsid w:val="009712C8"/>
    <w:rsid w:val="009720D4"/>
    <w:rsid w:val="009723FB"/>
    <w:rsid w:val="00976270"/>
    <w:rsid w:val="0097781E"/>
    <w:rsid w:val="00977A40"/>
    <w:rsid w:val="00980CEA"/>
    <w:rsid w:val="00981258"/>
    <w:rsid w:val="0098280A"/>
    <w:rsid w:val="009829CA"/>
    <w:rsid w:val="00983507"/>
    <w:rsid w:val="009837DC"/>
    <w:rsid w:val="00985318"/>
    <w:rsid w:val="00985342"/>
    <w:rsid w:val="00986DB6"/>
    <w:rsid w:val="009870A7"/>
    <w:rsid w:val="00987784"/>
    <w:rsid w:val="00987BE0"/>
    <w:rsid w:val="00987EAA"/>
    <w:rsid w:val="009900A6"/>
    <w:rsid w:val="009906AB"/>
    <w:rsid w:val="00990C95"/>
    <w:rsid w:val="00991695"/>
    <w:rsid w:val="00993599"/>
    <w:rsid w:val="0099395D"/>
    <w:rsid w:val="00993C17"/>
    <w:rsid w:val="00996475"/>
    <w:rsid w:val="00996780"/>
    <w:rsid w:val="00996C2F"/>
    <w:rsid w:val="009A19A8"/>
    <w:rsid w:val="009A1A36"/>
    <w:rsid w:val="009A3545"/>
    <w:rsid w:val="009A4A69"/>
    <w:rsid w:val="009A4CF0"/>
    <w:rsid w:val="009A5432"/>
    <w:rsid w:val="009A5F2C"/>
    <w:rsid w:val="009A6F52"/>
    <w:rsid w:val="009A7F4A"/>
    <w:rsid w:val="009B05DE"/>
    <w:rsid w:val="009B08EC"/>
    <w:rsid w:val="009B0BBC"/>
    <w:rsid w:val="009B0E22"/>
    <w:rsid w:val="009B2746"/>
    <w:rsid w:val="009B28F8"/>
    <w:rsid w:val="009B367A"/>
    <w:rsid w:val="009B3DA4"/>
    <w:rsid w:val="009B55D2"/>
    <w:rsid w:val="009B55E1"/>
    <w:rsid w:val="009B7851"/>
    <w:rsid w:val="009B7DC9"/>
    <w:rsid w:val="009C224C"/>
    <w:rsid w:val="009C3578"/>
    <w:rsid w:val="009C3B3B"/>
    <w:rsid w:val="009C4B22"/>
    <w:rsid w:val="009C5414"/>
    <w:rsid w:val="009C5A3D"/>
    <w:rsid w:val="009C6085"/>
    <w:rsid w:val="009C61EC"/>
    <w:rsid w:val="009C7E5E"/>
    <w:rsid w:val="009D0DD2"/>
    <w:rsid w:val="009D20DC"/>
    <w:rsid w:val="009D2544"/>
    <w:rsid w:val="009D2A84"/>
    <w:rsid w:val="009D42EB"/>
    <w:rsid w:val="009D45AA"/>
    <w:rsid w:val="009D52EB"/>
    <w:rsid w:val="009D53BD"/>
    <w:rsid w:val="009D5B43"/>
    <w:rsid w:val="009D615C"/>
    <w:rsid w:val="009D6CC4"/>
    <w:rsid w:val="009E0042"/>
    <w:rsid w:val="009E02DE"/>
    <w:rsid w:val="009E051B"/>
    <w:rsid w:val="009E2AE5"/>
    <w:rsid w:val="009E3377"/>
    <w:rsid w:val="009E3985"/>
    <w:rsid w:val="009E3E24"/>
    <w:rsid w:val="009E4487"/>
    <w:rsid w:val="009E45ED"/>
    <w:rsid w:val="009E4634"/>
    <w:rsid w:val="009E577D"/>
    <w:rsid w:val="009E5B19"/>
    <w:rsid w:val="009E65BA"/>
    <w:rsid w:val="009E67CF"/>
    <w:rsid w:val="009E7E38"/>
    <w:rsid w:val="009F0368"/>
    <w:rsid w:val="009F0975"/>
    <w:rsid w:val="009F12D1"/>
    <w:rsid w:val="009F1808"/>
    <w:rsid w:val="009F292F"/>
    <w:rsid w:val="009F2FD2"/>
    <w:rsid w:val="009F3D7B"/>
    <w:rsid w:val="009F4188"/>
    <w:rsid w:val="009F42CE"/>
    <w:rsid w:val="009F4464"/>
    <w:rsid w:val="009F6F9E"/>
    <w:rsid w:val="009F70F0"/>
    <w:rsid w:val="009F7843"/>
    <w:rsid w:val="009F78D0"/>
    <w:rsid w:val="009F7E8C"/>
    <w:rsid w:val="00A02A06"/>
    <w:rsid w:val="00A02A82"/>
    <w:rsid w:val="00A063AC"/>
    <w:rsid w:val="00A069D8"/>
    <w:rsid w:val="00A108EA"/>
    <w:rsid w:val="00A12178"/>
    <w:rsid w:val="00A13018"/>
    <w:rsid w:val="00A13F2E"/>
    <w:rsid w:val="00A15311"/>
    <w:rsid w:val="00A16034"/>
    <w:rsid w:val="00A173CB"/>
    <w:rsid w:val="00A219CE"/>
    <w:rsid w:val="00A21D1B"/>
    <w:rsid w:val="00A22070"/>
    <w:rsid w:val="00A2230E"/>
    <w:rsid w:val="00A2319E"/>
    <w:rsid w:val="00A23E65"/>
    <w:rsid w:val="00A27112"/>
    <w:rsid w:val="00A277D7"/>
    <w:rsid w:val="00A279ED"/>
    <w:rsid w:val="00A27DD5"/>
    <w:rsid w:val="00A308E8"/>
    <w:rsid w:val="00A309C1"/>
    <w:rsid w:val="00A313A5"/>
    <w:rsid w:val="00A323FD"/>
    <w:rsid w:val="00A32E15"/>
    <w:rsid w:val="00A33EE1"/>
    <w:rsid w:val="00A340DF"/>
    <w:rsid w:val="00A344CE"/>
    <w:rsid w:val="00A345DC"/>
    <w:rsid w:val="00A3632A"/>
    <w:rsid w:val="00A364FE"/>
    <w:rsid w:val="00A37634"/>
    <w:rsid w:val="00A37B30"/>
    <w:rsid w:val="00A42696"/>
    <w:rsid w:val="00A4279C"/>
    <w:rsid w:val="00A430FA"/>
    <w:rsid w:val="00A43794"/>
    <w:rsid w:val="00A43B3B"/>
    <w:rsid w:val="00A45237"/>
    <w:rsid w:val="00A45F84"/>
    <w:rsid w:val="00A468A1"/>
    <w:rsid w:val="00A46C96"/>
    <w:rsid w:val="00A47210"/>
    <w:rsid w:val="00A47740"/>
    <w:rsid w:val="00A504AC"/>
    <w:rsid w:val="00A505E5"/>
    <w:rsid w:val="00A50676"/>
    <w:rsid w:val="00A53B7F"/>
    <w:rsid w:val="00A53CD0"/>
    <w:rsid w:val="00A53CD6"/>
    <w:rsid w:val="00A551DB"/>
    <w:rsid w:val="00A55F49"/>
    <w:rsid w:val="00A56C53"/>
    <w:rsid w:val="00A56C8E"/>
    <w:rsid w:val="00A572A8"/>
    <w:rsid w:val="00A57ACB"/>
    <w:rsid w:val="00A57CA5"/>
    <w:rsid w:val="00A61DFF"/>
    <w:rsid w:val="00A620B0"/>
    <w:rsid w:val="00A6237F"/>
    <w:rsid w:val="00A62DA7"/>
    <w:rsid w:val="00A63CAA"/>
    <w:rsid w:val="00A65028"/>
    <w:rsid w:val="00A65125"/>
    <w:rsid w:val="00A65349"/>
    <w:rsid w:val="00A655E6"/>
    <w:rsid w:val="00A66F24"/>
    <w:rsid w:val="00A67F13"/>
    <w:rsid w:val="00A70702"/>
    <w:rsid w:val="00A71631"/>
    <w:rsid w:val="00A71FF8"/>
    <w:rsid w:val="00A732FA"/>
    <w:rsid w:val="00A7442F"/>
    <w:rsid w:val="00A74835"/>
    <w:rsid w:val="00A76295"/>
    <w:rsid w:val="00A7745B"/>
    <w:rsid w:val="00A80A55"/>
    <w:rsid w:val="00A81782"/>
    <w:rsid w:val="00A819A6"/>
    <w:rsid w:val="00A824C7"/>
    <w:rsid w:val="00A82DB6"/>
    <w:rsid w:val="00A8482A"/>
    <w:rsid w:val="00A856A1"/>
    <w:rsid w:val="00A85775"/>
    <w:rsid w:val="00A901CE"/>
    <w:rsid w:val="00A9039B"/>
    <w:rsid w:val="00A90EB3"/>
    <w:rsid w:val="00A93132"/>
    <w:rsid w:val="00A938B2"/>
    <w:rsid w:val="00A93CBD"/>
    <w:rsid w:val="00A93E14"/>
    <w:rsid w:val="00A952AD"/>
    <w:rsid w:val="00A95380"/>
    <w:rsid w:val="00A95569"/>
    <w:rsid w:val="00A95730"/>
    <w:rsid w:val="00A971C0"/>
    <w:rsid w:val="00A978E2"/>
    <w:rsid w:val="00A97A86"/>
    <w:rsid w:val="00AA074D"/>
    <w:rsid w:val="00AA0D07"/>
    <w:rsid w:val="00AA0F2C"/>
    <w:rsid w:val="00AA1818"/>
    <w:rsid w:val="00AA1881"/>
    <w:rsid w:val="00AA3BF8"/>
    <w:rsid w:val="00AA493C"/>
    <w:rsid w:val="00AA563D"/>
    <w:rsid w:val="00AA5E01"/>
    <w:rsid w:val="00AA6F30"/>
    <w:rsid w:val="00AA720A"/>
    <w:rsid w:val="00AB0D6E"/>
    <w:rsid w:val="00AB410D"/>
    <w:rsid w:val="00AB55C7"/>
    <w:rsid w:val="00AB59A4"/>
    <w:rsid w:val="00AB6F4F"/>
    <w:rsid w:val="00AC0B83"/>
    <w:rsid w:val="00AC2329"/>
    <w:rsid w:val="00AC3118"/>
    <w:rsid w:val="00AC43CC"/>
    <w:rsid w:val="00AC58BE"/>
    <w:rsid w:val="00AC61B3"/>
    <w:rsid w:val="00AC6AD5"/>
    <w:rsid w:val="00AD0EC2"/>
    <w:rsid w:val="00AD1071"/>
    <w:rsid w:val="00AD1BB4"/>
    <w:rsid w:val="00AD1C38"/>
    <w:rsid w:val="00AD2A2A"/>
    <w:rsid w:val="00AD2C65"/>
    <w:rsid w:val="00AD4802"/>
    <w:rsid w:val="00AD55A2"/>
    <w:rsid w:val="00AD7A91"/>
    <w:rsid w:val="00AE046E"/>
    <w:rsid w:val="00AE22AD"/>
    <w:rsid w:val="00AE278E"/>
    <w:rsid w:val="00AE2B98"/>
    <w:rsid w:val="00AE367E"/>
    <w:rsid w:val="00AE4914"/>
    <w:rsid w:val="00AE5D74"/>
    <w:rsid w:val="00AF0F79"/>
    <w:rsid w:val="00AF1D09"/>
    <w:rsid w:val="00AF2008"/>
    <w:rsid w:val="00AF4785"/>
    <w:rsid w:val="00AF4901"/>
    <w:rsid w:val="00AF5E4B"/>
    <w:rsid w:val="00AF6318"/>
    <w:rsid w:val="00AF720A"/>
    <w:rsid w:val="00AF7DE4"/>
    <w:rsid w:val="00B001B6"/>
    <w:rsid w:val="00B00639"/>
    <w:rsid w:val="00B01062"/>
    <w:rsid w:val="00B01640"/>
    <w:rsid w:val="00B028E0"/>
    <w:rsid w:val="00B030AA"/>
    <w:rsid w:val="00B0367B"/>
    <w:rsid w:val="00B03E25"/>
    <w:rsid w:val="00B04F25"/>
    <w:rsid w:val="00B0662E"/>
    <w:rsid w:val="00B072D7"/>
    <w:rsid w:val="00B10A5C"/>
    <w:rsid w:val="00B12CEA"/>
    <w:rsid w:val="00B13845"/>
    <w:rsid w:val="00B13BB5"/>
    <w:rsid w:val="00B140B9"/>
    <w:rsid w:val="00B1458F"/>
    <w:rsid w:val="00B1592E"/>
    <w:rsid w:val="00B1649C"/>
    <w:rsid w:val="00B168CF"/>
    <w:rsid w:val="00B2084C"/>
    <w:rsid w:val="00B210B7"/>
    <w:rsid w:val="00B21774"/>
    <w:rsid w:val="00B218E4"/>
    <w:rsid w:val="00B223E2"/>
    <w:rsid w:val="00B22E64"/>
    <w:rsid w:val="00B24244"/>
    <w:rsid w:val="00B24378"/>
    <w:rsid w:val="00B2478D"/>
    <w:rsid w:val="00B26602"/>
    <w:rsid w:val="00B30D7A"/>
    <w:rsid w:val="00B31F2F"/>
    <w:rsid w:val="00B32730"/>
    <w:rsid w:val="00B338CF"/>
    <w:rsid w:val="00B33A43"/>
    <w:rsid w:val="00B33EE3"/>
    <w:rsid w:val="00B342E2"/>
    <w:rsid w:val="00B348A0"/>
    <w:rsid w:val="00B351D1"/>
    <w:rsid w:val="00B355A2"/>
    <w:rsid w:val="00B40780"/>
    <w:rsid w:val="00B41367"/>
    <w:rsid w:val="00B432C2"/>
    <w:rsid w:val="00B43359"/>
    <w:rsid w:val="00B43456"/>
    <w:rsid w:val="00B44BC0"/>
    <w:rsid w:val="00B44F55"/>
    <w:rsid w:val="00B452C5"/>
    <w:rsid w:val="00B458B1"/>
    <w:rsid w:val="00B46823"/>
    <w:rsid w:val="00B503C3"/>
    <w:rsid w:val="00B50A16"/>
    <w:rsid w:val="00B51BCB"/>
    <w:rsid w:val="00B52B95"/>
    <w:rsid w:val="00B52BBE"/>
    <w:rsid w:val="00B53368"/>
    <w:rsid w:val="00B537EF"/>
    <w:rsid w:val="00B54497"/>
    <w:rsid w:val="00B56AA0"/>
    <w:rsid w:val="00B572ED"/>
    <w:rsid w:val="00B57C8B"/>
    <w:rsid w:val="00B605D4"/>
    <w:rsid w:val="00B606B7"/>
    <w:rsid w:val="00B61267"/>
    <w:rsid w:val="00B612EA"/>
    <w:rsid w:val="00B61C53"/>
    <w:rsid w:val="00B62C13"/>
    <w:rsid w:val="00B63482"/>
    <w:rsid w:val="00B634D0"/>
    <w:rsid w:val="00B6411F"/>
    <w:rsid w:val="00B642AD"/>
    <w:rsid w:val="00B66467"/>
    <w:rsid w:val="00B66591"/>
    <w:rsid w:val="00B66718"/>
    <w:rsid w:val="00B67C22"/>
    <w:rsid w:val="00B67FDE"/>
    <w:rsid w:val="00B71064"/>
    <w:rsid w:val="00B714C9"/>
    <w:rsid w:val="00B7296B"/>
    <w:rsid w:val="00B734EF"/>
    <w:rsid w:val="00B75FD1"/>
    <w:rsid w:val="00B769FE"/>
    <w:rsid w:val="00B7714D"/>
    <w:rsid w:val="00B776F4"/>
    <w:rsid w:val="00B8039A"/>
    <w:rsid w:val="00B81107"/>
    <w:rsid w:val="00B81B93"/>
    <w:rsid w:val="00B8582B"/>
    <w:rsid w:val="00B85909"/>
    <w:rsid w:val="00B8600E"/>
    <w:rsid w:val="00B86D37"/>
    <w:rsid w:val="00B87016"/>
    <w:rsid w:val="00B8707D"/>
    <w:rsid w:val="00B902DF"/>
    <w:rsid w:val="00B9124E"/>
    <w:rsid w:val="00B91521"/>
    <w:rsid w:val="00B922E9"/>
    <w:rsid w:val="00B9259D"/>
    <w:rsid w:val="00B933D6"/>
    <w:rsid w:val="00B935F2"/>
    <w:rsid w:val="00B94538"/>
    <w:rsid w:val="00B95D43"/>
    <w:rsid w:val="00B9700A"/>
    <w:rsid w:val="00BA0B8A"/>
    <w:rsid w:val="00BA0C48"/>
    <w:rsid w:val="00BA1946"/>
    <w:rsid w:val="00BA1A86"/>
    <w:rsid w:val="00BA1B9D"/>
    <w:rsid w:val="00BA1F0D"/>
    <w:rsid w:val="00BA2A28"/>
    <w:rsid w:val="00BA31FF"/>
    <w:rsid w:val="00BA3245"/>
    <w:rsid w:val="00BA3F04"/>
    <w:rsid w:val="00BA4A45"/>
    <w:rsid w:val="00BA4C4C"/>
    <w:rsid w:val="00BA6161"/>
    <w:rsid w:val="00BB08D3"/>
    <w:rsid w:val="00BB12EA"/>
    <w:rsid w:val="00BB1448"/>
    <w:rsid w:val="00BB4633"/>
    <w:rsid w:val="00BB4952"/>
    <w:rsid w:val="00BB5541"/>
    <w:rsid w:val="00BB5C45"/>
    <w:rsid w:val="00BB660B"/>
    <w:rsid w:val="00BB6FB9"/>
    <w:rsid w:val="00BB73AD"/>
    <w:rsid w:val="00BB78AC"/>
    <w:rsid w:val="00BB7AC4"/>
    <w:rsid w:val="00BC0485"/>
    <w:rsid w:val="00BC1D66"/>
    <w:rsid w:val="00BC207E"/>
    <w:rsid w:val="00BC2CEF"/>
    <w:rsid w:val="00BC341C"/>
    <w:rsid w:val="00BC3D59"/>
    <w:rsid w:val="00BC3FC5"/>
    <w:rsid w:val="00BC4A72"/>
    <w:rsid w:val="00BC4C36"/>
    <w:rsid w:val="00BC5379"/>
    <w:rsid w:val="00BC5CD3"/>
    <w:rsid w:val="00BC714F"/>
    <w:rsid w:val="00BD1224"/>
    <w:rsid w:val="00BD1ACE"/>
    <w:rsid w:val="00BD2738"/>
    <w:rsid w:val="00BD2C9C"/>
    <w:rsid w:val="00BD5A95"/>
    <w:rsid w:val="00BD6F95"/>
    <w:rsid w:val="00BD7143"/>
    <w:rsid w:val="00BD7EC2"/>
    <w:rsid w:val="00BE0372"/>
    <w:rsid w:val="00BE07E3"/>
    <w:rsid w:val="00BE0913"/>
    <w:rsid w:val="00BE0AA9"/>
    <w:rsid w:val="00BE130F"/>
    <w:rsid w:val="00BE2463"/>
    <w:rsid w:val="00BE2A16"/>
    <w:rsid w:val="00BE3D3D"/>
    <w:rsid w:val="00BE4F07"/>
    <w:rsid w:val="00BE54C0"/>
    <w:rsid w:val="00BE6958"/>
    <w:rsid w:val="00BF02E3"/>
    <w:rsid w:val="00BF144D"/>
    <w:rsid w:val="00BF1C6B"/>
    <w:rsid w:val="00BF24F4"/>
    <w:rsid w:val="00BF31CA"/>
    <w:rsid w:val="00BF32DA"/>
    <w:rsid w:val="00BF3B98"/>
    <w:rsid w:val="00BF4424"/>
    <w:rsid w:val="00BF4683"/>
    <w:rsid w:val="00BF5B20"/>
    <w:rsid w:val="00BF7438"/>
    <w:rsid w:val="00BF7914"/>
    <w:rsid w:val="00BF79B8"/>
    <w:rsid w:val="00BF7E5F"/>
    <w:rsid w:val="00C00CE1"/>
    <w:rsid w:val="00C0153C"/>
    <w:rsid w:val="00C0269B"/>
    <w:rsid w:val="00C02774"/>
    <w:rsid w:val="00C02979"/>
    <w:rsid w:val="00C02D99"/>
    <w:rsid w:val="00C0366D"/>
    <w:rsid w:val="00C039DF"/>
    <w:rsid w:val="00C04742"/>
    <w:rsid w:val="00C04D7A"/>
    <w:rsid w:val="00C0616E"/>
    <w:rsid w:val="00C06542"/>
    <w:rsid w:val="00C07455"/>
    <w:rsid w:val="00C10365"/>
    <w:rsid w:val="00C11727"/>
    <w:rsid w:val="00C1354E"/>
    <w:rsid w:val="00C137B4"/>
    <w:rsid w:val="00C13D71"/>
    <w:rsid w:val="00C14435"/>
    <w:rsid w:val="00C14666"/>
    <w:rsid w:val="00C14D73"/>
    <w:rsid w:val="00C15AB0"/>
    <w:rsid w:val="00C15D5D"/>
    <w:rsid w:val="00C169D8"/>
    <w:rsid w:val="00C16DBD"/>
    <w:rsid w:val="00C1739D"/>
    <w:rsid w:val="00C17E99"/>
    <w:rsid w:val="00C17F1D"/>
    <w:rsid w:val="00C211E1"/>
    <w:rsid w:val="00C225A9"/>
    <w:rsid w:val="00C23CA1"/>
    <w:rsid w:val="00C23CA9"/>
    <w:rsid w:val="00C23E60"/>
    <w:rsid w:val="00C247FC"/>
    <w:rsid w:val="00C2486B"/>
    <w:rsid w:val="00C255B6"/>
    <w:rsid w:val="00C262AB"/>
    <w:rsid w:val="00C26732"/>
    <w:rsid w:val="00C269E9"/>
    <w:rsid w:val="00C2799B"/>
    <w:rsid w:val="00C30251"/>
    <w:rsid w:val="00C30EFB"/>
    <w:rsid w:val="00C31EB0"/>
    <w:rsid w:val="00C32168"/>
    <w:rsid w:val="00C3217E"/>
    <w:rsid w:val="00C32D28"/>
    <w:rsid w:val="00C33896"/>
    <w:rsid w:val="00C33BF7"/>
    <w:rsid w:val="00C3592F"/>
    <w:rsid w:val="00C37A01"/>
    <w:rsid w:val="00C37DB5"/>
    <w:rsid w:val="00C408F0"/>
    <w:rsid w:val="00C4159C"/>
    <w:rsid w:val="00C41612"/>
    <w:rsid w:val="00C41AF2"/>
    <w:rsid w:val="00C41F9E"/>
    <w:rsid w:val="00C4202B"/>
    <w:rsid w:val="00C42284"/>
    <w:rsid w:val="00C42ACF"/>
    <w:rsid w:val="00C44C36"/>
    <w:rsid w:val="00C4529F"/>
    <w:rsid w:val="00C453D0"/>
    <w:rsid w:val="00C471F7"/>
    <w:rsid w:val="00C5080F"/>
    <w:rsid w:val="00C50E2C"/>
    <w:rsid w:val="00C522EA"/>
    <w:rsid w:val="00C569B4"/>
    <w:rsid w:val="00C56AD3"/>
    <w:rsid w:val="00C57330"/>
    <w:rsid w:val="00C5783B"/>
    <w:rsid w:val="00C60042"/>
    <w:rsid w:val="00C60069"/>
    <w:rsid w:val="00C601E7"/>
    <w:rsid w:val="00C607E3"/>
    <w:rsid w:val="00C6143D"/>
    <w:rsid w:val="00C625CC"/>
    <w:rsid w:val="00C62C89"/>
    <w:rsid w:val="00C63384"/>
    <w:rsid w:val="00C636FB"/>
    <w:rsid w:val="00C6385F"/>
    <w:rsid w:val="00C652C7"/>
    <w:rsid w:val="00C66B28"/>
    <w:rsid w:val="00C670F4"/>
    <w:rsid w:val="00C67E66"/>
    <w:rsid w:val="00C70571"/>
    <w:rsid w:val="00C70814"/>
    <w:rsid w:val="00C70DB2"/>
    <w:rsid w:val="00C71726"/>
    <w:rsid w:val="00C71E65"/>
    <w:rsid w:val="00C7274D"/>
    <w:rsid w:val="00C7283C"/>
    <w:rsid w:val="00C72CBA"/>
    <w:rsid w:val="00C7302B"/>
    <w:rsid w:val="00C73488"/>
    <w:rsid w:val="00C76087"/>
    <w:rsid w:val="00C7652B"/>
    <w:rsid w:val="00C772D0"/>
    <w:rsid w:val="00C776D6"/>
    <w:rsid w:val="00C80A49"/>
    <w:rsid w:val="00C81730"/>
    <w:rsid w:val="00C821FA"/>
    <w:rsid w:val="00C82426"/>
    <w:rsid w:val="00C8281A"/>
    <w:rsid w:val="00C82B23"/>
    <w:rsid w:val="00C8307B"/>
    <w:rsid w:val="00C843C3"/>
    <w:rsid w:val="00C84882"/>
    <w:rsid w:val="00C86355"/>
    <w:rsid w:val="00C90574"/>
    <w:rsid w:val="00C92094"/>
    <w:rsid w:val="00C9267A"/>
    <w:rsid w:val="00C92C00"/>
    <w:rsid w:val="00C92CF3"/>
    <w:rsid w:val="00C931D0"/>
    <w:rsid w:val="00C939D3"/>
    <w:rsid w:val="00C9601A"/>
    <w:rsid w:val="00C96E01"/>
    <w:rsid w:val="00CA174C"/>
    <w:rsid w:val="00CA2B64"/>
    <w:rsid w:val="00CA3F92"/>
    <w:rsid w:val="00CA592A"/>
    <w:rsid w:val="00CA6528"/>
    <w:rsid w:val="00CA77AC"/>
    <w:rsid w:val="00CB01DD"/>
    <w:rsid w:val="00CB075A"/>
    <w:rsid w:val="00CB196E"/>
    <w:rsid w:val="00CB1CC8"/>
    <w:rsid w:val="00CB2DB1"/>
    <w:rsid w:val="00CB3535"/>
    <w:rsid w:val="00CB434C"/>
    <w:rsid w:val="00CB4804"/>
    <w:rsid w:val="00CB4E63"/>
    <w:rsid w:val="00CB62C5"/>
    <w:rsid w:val="00CB66B2"/>
    <w:rsid w:val="00CB6BC8"/>
    <w:rsid w:val="00CB7181"/>
    <w:rsid w:val="00CC0140"/>
    <w:rsid w:val="00CC0B0C"/>
    <w:rsid w:val="00CC0E96"/>
    <w:rsid w:val="00CC1791"/>
    <w:rsid w:val="00CC2A64"/>
    <w:rsid w:val="00CC2D27"/>
    <w:rsid w:val="00CC2FF8"/>
    <w:rsid w:val="00CC3670"/>
    <w:rsid w:val="00CC5522"/>
    <w:rsid w:val="00CC5CE0"/>
    <w:rsid w:val="00CC5ED3"/>
    <w:rsid w:val="00CC5F78"/>
    <w:rsid w:val="00CC67C5"/>
    <w:rsid w:val="00CC6F28"/>
    <w:rsid w:val="00CC75B9"/>
    <w:rsid w:val="00CD01F5"/>
    <w:rsid w:val="00CD02C7"/>
    <w:rsid w:val="00CD03D0"/>
    <w:rsid w:val="00CD2563"/>
    <w:rsid w:val="00CD310A"/>
    <w:rsid w:val="00CD3C71"/>
    <w:rsid w:val="00CD3D12"/>
    <w:rsid w:val="00CD3FB9"/>
    <w:rsid w:val="00CD6413"/>
    <w:rsid w:val="00CD644E"/>
    <w:rsid w:val="00CD65D2"/>
    <w:rsid w:val="00CD6BCC"/>
    <w:rsid w:val="00CD7A47"/>
    <w:rsid w:val="00CE0D16"/>
    <w:rsid w:val="00CE1453"/>
    <w:rsid w:val="00CE2B75"/>
    <w:rsid w:val="00CE59A6"/>
    <w:rsid w:val="00CE5C68"/>
    <w:rsid w:val="00CE65B9"/>
    <w:rsid w:val="00CE71CC"/>
    <w:rsid w:val="00CF007E"/>
    <w:rsid w:val="00CF0178"/>
    <w:rsid w:val="00CF064F"/>
    <w:rsid w:val="00CF07E0"/>
    <w:rsid w:val="00CF0A3E"/>
    <w:rsid w:val="00CF0C03"/>
    <w:rsid w:val="00CF0DAA"/>
    <w:rsid w:val="00CF18B7"/>
    <w:rsid w:val="00CF1F7B"/>
    <w:rsid w:val="00CF2824"/>
    <w:rsid w:val="00CF3426"/>
    <w:rsid w:val="00CF367B"/>
    <w:rsid w:val="00CF3B32"/>
    <w:rsid w:val="00CF4399"/>
    <w:rsid w:val="00CF4E00"/>
    <w:rsid w:val="00CF65AF"/>
    <w:rsid w:val="00CF6908"/>
    <w:rsid w:val="00CF70CB"/>
    <w:rsid w:val="00CF71C9"/>
    <w:rsid w:val="00D0241C"/>
    <w:rsid w:val="00D02CBC"/>
    <w:rsid w:val="00D037CB"/>
    <w:rsid w:val="00D04780"/>
    <w:rsid w:val="00D06753"/>
    <w:rsid w:val="00D1094E"/>
    <w:rsid w:val="00D10FE1"/>
    <w:rsid w:val="00D110EF"/>
    <w:rsid w:val="00D11D21"/>
    <w:rsid w:val="00D11DA1"/>
    <w:rsid w:val="00D11EA4"/>
    <w:rsid w:val="00D1221F"/>
    <w:rsid w:val="00D12526"/>
    <w:rsid w:val="00D130CA"/>
    <w:rsid w:val="00D1369C"/>
    <w:rsid w:val="00D14CFD"/>
    <w:rsid w:val="00D16387"/>
    <w:rsid w:val="00D1688F"/>
    <w:rsid w:val="00D16AB9"/>
    <w:rsid w:val="00D1779C"/>
    <w:rsid w:val="00D20721"/>
    <w:rsid w:val="00D2134D"/>
    <w:rsid w:val="00D216A4"/>
    <w:rsid w:val="00D221C4"/>
    <w:rsid w:val="00D22711"/>
    <w:rsid w:val="00D22F81"/>
    <w:rsid w:val="00D23932"/>
    <w:rsid w:val="00D23FA2"/>
    <w:rsid w:val="00D24D23"/>
    <w:rsid w:val="00D252AA"/>
    <w:rsid w:val="00D257FB"/>
    <w:rsid w:val="00D25A8A"/>
    <w:rsid w:val="00D25EF3"/>
    <w:rsid w:val="00D30674"/>
    <w:rsid w:val="00D319A7"/>
    <w:rsid w:val="00D31F06"/>
    <w:rsid w:val="00D327B0"/>
    <w:rsid w:val="00D32B98"/>
    <w:rsid w:val="00D33552"/>
    <w:rsid w:val="00D33FE8"/>
    <w:rsid w:val="00D34C5A"/>
    <w:rsid w:val="00D36913"/>
    <w:rsid w:val="00D40C98"/>
    <w:rsid w:val="00D40F42"/>
    <w:rsid w:val="00D42435"/>
    <w:rsid w:val="00D42C43"/>
    <w:rsid w:val="00D42D42"/>
    <w:rsid w:val="00D42F67"/>
    <w:rsid w:val="00D43B75"/>
    <w:rsid w:val="00D448C5"/>
    <w:rsid w:val="00D44BE0"/>
    <w:rsid w:val="00D44C8D"/>
    <w:rsid w:val="00D45ABE"/>
    <w:rsid w:val="00D45B61"/>
    <w:rsid w:val="00D45E9E"/>
    <w:rsid w:val="00D471EB"/>
    <w:rsid w:val="00D47B73"/>
    <w:rsid w:val="00D515C9"/>
    <w:rsid w:val="00D51B5C"/>
    <w:rsid w:val="00D523E0"/>
    <w:rsid w:val="00D526AC"/>
    <w:rsid w:val="00D52A1A"/>
    <w:rsid w:val="00D52D55"/>
    <w:rsid w:val="00D53545"/>
    <w:rsid w:val="00D54454"/>
    <w:rsid w:val="00D5448C"/>
    <w:rsid w:val="00D56C52"/>
    <w:rsid w:val="00D605FE"/>
    <w:rsid w:val="00D60813"/>
    <w:rsid w:val="00D60A20"/>
    <w:rsid w:val="00D6139A"/>
    <w:rsid w:val="00D62528"/>
    <w:rsid w:val="00D62CB6"/>
    <w:rsid w:val="00D63504"/>
    <w:rsid w:val="00D6354C"/>
    <w:rsid w:val="00D63B20"/>
    <w:rsid w:val="00D63B5A"/>
    <w:rsid w:val="00D65417"/>
    <w:rsid w:val="00D654C7"/>
    <w:rsid w:val="00D66F2C"/>
    <w:rsid w:val="00D670BD"/>
    <w:rsid w:val="00D671E9"/>
    <w:rsid w:val="00D67501"/>
    <w:rsid w:val="00D676F5"/>
    <w:rsid w:val="00D707B5"/>
    <w:rsid w:val="00D7102A"/>
    <w:rsid w:val="00D71279"/>
    <w:rsid w:val="00D715E0"/>
    <w:rsid w:val="00D71B58"/>
    <w:rsid w:val="00D71F69"/>
    <w:rsid w:val="00D72AFF"/>
    <w:rsid w:val="00D733C1"/>
    <w:rsid w:val="00D73549"/>
    <w:rsid w:val="00D73DC9"/>
    <w:rsid w:val="00D746C5"/>
    <w:rsid w:val="00D74B26"/>
    <w:rsid w:val="00D74E46"/>
    <w:rsid w:val="00D74EE4"/>
    <w:rsid w:val="00D76150"/>
    <w:rsid w:val="00D76BF9"/>
    <w:rsid w:val="00D77C6B"/>
    <w:rsid w:val="00D80A98"/>
    <w:rsid w:val="00D810D8"/>
    <w:rsid w:val="00D82D40"/>
    <w:rsid w:val="00D82F01"/>
    <w:rsid w:val="00D83E0F"/>
    <w:rsid w:val="00D84005"/>
    <w:rsid w:val="00D85187"/>
    <w:rsid w:val="00D8586F"/>
    <w:rsid w:val="00D86DE3"/>
    <w:rsid w:val="00D90843"/>
    <w:rsid w:val="00D92402"/>
    <w:rsid w:val="00D92566"/>
    <w:rsid w:val="00D93CC2"/>
    <w:rsid w:val="00D93E07"/>
    <w:rsid w:val="00D9449F"/>
    <w:rsid w:val="00D9520E"/>
    <w:rsid w:val="00D954A2"/>
    <w:rsid w:val="00D95D68"/>
    <w:rsid w:val="00D9630F"/>
    <w:rsid w:val="00D96684"/>
    <w:rsid w:val="00D96772"/>
    <w:rsid w:val="00D9683A"/>
    <w:rsid w:val="00D96FD3"/>
    <w:rsid w:val="00D97FF5"/>
    <w:rsid w:val="00DA00A0"/>
    <w:rsid w:val="00DA0DA2"/>
    <w:rsid w:val="00DA11DB"/>
    <w:rsid w:val="00DA2762"/>
    <w:rsid w:val="00DA4032"/>
    <w:rsid w:val="00DA40D2"/>
    <w:rsid w:val="00DA45D3"/>
    <w:rsid w:val="00DA4D21"/>
    <w:rsid w:val="00DA6AF8"/>
    <w:rsid w:val="00DA76FE"/>
    <w:rsid w:val="00DA791E"/>
    <w:rsid w:val="00DB0146"/>
    <w:rsid w:val="00DB0497"/>
    <w:rsid w:val="00DB0AC2"/>
    <w:rsid w:val="00DB0C7C"/>
    <w:rsid w:val="00DB1104"/>
    <w:rsid w:val="00DB2817"/>
    <w:rsid w:val="00DB413A"/>
    <w:rsid w:val="00DB4A01"/>
    <w:rsid w:val="00DB4A2A"/>
    <w:rsid w:val="00DB64E4"/>
    <w:rsid w:val="00DB65E6"/>
    <w:rsid w:val="00DB6979"/>
    <w:rsid w:val="00DB6E40"/>
    <w:rsid w:val="00DB774D"/>
    <w:rsid w:val="00DC1C55"/>
    <w:rsid w:val="00DC1D85"/>
    <w:rsid w:val="00DC2632"/>
    <w:rsid w:val="00DC3331"/>
    <w:rsid w:val="00DC45A3"/>
    <w:rsid w:val="00DC4C5B"/>
    <w:rsid w:val="00DC4F8B"/>
    <w:rsid w:val="00DC5481"/>
    <w:rsid w:val="00DC5687"/>
    <w:rsid w:val="00DC5A93"/>
    <w:rsid w:val="00DC6395"/>
    <w:rsid w:val="00DC77CD"/>
    <w:rsid w:val="00DC7C72"/>
    <w:rsid w:val="00DD05FE"/>
    <w:rsid w:val="00DD105A"/>
    <w:rsid w:val="00DD1977"/>
    <w:rsid w:val="00DD21D7"/>
    <w:rsid w:val="00DD394D"/>
    <w:rsid w:val="00DD438E"/>
    <w:rsid w:val="00DD4444"/>
    <w:rsid w:val="00DD51B4"/>
    <w:rsid w:val="00DD5809"/>
    <w:rsid w:val="00DD6051"/>
    <w:rsid w:val="00DD68FB"/>
    <w:rsid w:val="00DD747E"/>
    <w:rsid w:val="00DE05DC"/>
    <w:rsid w:val="00DE076F"/>
    <w:rsid w:val="00DE0F30"/>
    <w:rsid w:val="00DE15D6"/>
    <w:rsid w:val="00DE41A0"/>
    <w:rsid w:val="00DE41B0"/>
    <w:rsid w:val="00DE4AD5"/>
    <w:rsid w:val="00DE530F"/>
    <w:rsid w:val="00DE5896"/>
    <w:rsid w:val="00DE718C"/>
    <w:rsid w:val="00DE750F"/>
    <w:rsid w:val="00DE76B2"/>
    <w:rsid w:val="00DF03FD"/>
    <w:rsid w:val="00DF07EC"/>
    <w:rsid w:val="00DF0A30"/>
    <w:rsid w:val="00DF0A77"/>
    <w:rsid w:val="00DF1E13"/>
    <w:rsid w:val="00DF22E9"/>
    <w:rsid w:val="00DF23AD"/>
    <w:rsid w:val="00DF4202"/>
    <w:rsid w:val="00DF63D0"/>
    <w:rsid w:val="00DF6E35"/>
    <w:rsid w:val="00DF7C5F"/>
    <w:rsid w:val="00E00158"/>
    <w:rsid w:val="00E006C0"/>
    <w:rsid w:val="00E01B6F"/>
    <w:rsid w:val="00E024F9"/>
    <w:rsid w:val="00E0299C"/>
    <w:rsid w:val="00E04074"/>
    <w:rsid w:val="00E04EA6"/>
    <w:rsid w:val="00E05244"/>
    <w:rsid w:val="00E054F8"/>
    <w:rsid w:val="00E06678"/>
    <w:rsid w:val="00E076AC"/>
    <w:rsid w:val="00E12BBA"/>
    <w:rsid w:val="00E13429"/>
    <w:rsid w:val="00E1396C"/>
    <w:rsid w:val="00E13B87"/>
    <w:rsid w:val="00E169DF"/>
    <w:rsid w:val="00E16E10"/>
    <w:rsid w:val="00E174F6"/>
    <w:rsid w:val="00E17971"/>
    <w:rsid w:val="00E17DEF"/>
    <w:rsid w:val="00E200CB"/>
    <w:rsid w:val="00E20A1C"/>
    <w:rsid w:val="00E20F8F"/>
    <w:rsid w:val="00E22363"/>
    <w:rsid w:val="00E23749"/>
    <w:rsid w:val="00E23D28"/>
    <w:rsid w:val="00E23EF1"/>
    <w:rsid w:val="00E23EF5"/>
    <w:rsid w:val="00E25018"/>
    <w:rsid w:val="00E25C88"/>
    <w:rsid w:val="00E26D6F"/>
    <w:rsid w:val="00E2714E"/>
    <w:rsid w:val="00E30192"/>
    <w:rsid w:val="00E315F1"/>
    <w:rsid w:val="00E316DF"/>
    <w:rsid w:val="00E33305"/>
    <w:rsid w:val="00E336ED"/>
    <w:rsid w:val="00E33F27"/>
    <w:rsid w:val="00E343C1"/>
    <w:rsid w:val="00E346DC"/>
    <w:rsid w:val="00E36BB6"/>
    <w:rsid w:val="00E371C3"/>
    <w:rsid w:val="00E37679"/>
    <w:rsid w:val="00E37779"/>
    <w:rsid w:val="00E416EA"/>
    <w:rsid w:val="00E419B1"/>
    <w:rsid w:val="00E41D80"/>
    <w:rsid w:val="00E42C6D"/>
    <w:rsid w:val="00E434E4"/>
    <w:rsid w:val="00E43889"/>
    <w:rsid w:val="00E44587"/>
    <w:rsid w:val="00E46B17"/>
    <w:rsid w:val="00E474B5"/>
    <w:rsid w:val="00E50E26"/>
    <w:rsid w:val="00E523D5"/>
    <w:rsid w:val="00E52B52"/>
    <w:rsid w:val="00E538B8"/>
    <w:rsid w:val="00E555EB"/>
    <w:rsid w:val="00E55804"/>
    <w:rsid w:val="00E55B1B"/>
    <w:rsid w:val="00E55E28"/>
    <w:rsid w:val="00E5648F"/>
    <w:rsid w:val="00E56499"/>
    <w:rsid w:val="00E56E2A"/>
    <w:rsid w:val="00E574FE"/>
    <w:rsid w:val="00E57996"/>
    <w:rsid w:val="00E60C7D"/>
    <w:rsid w:val="00E60ED6"/>
    <w:rsid w:val="00E61627"/>
    <w:rsid w:val="00E617AE"/>
    <w:rsid w:val="00E61D57"/>
    <w:rsid w:val="00E61F72"/>
    <w:rsid w:val="00E622AD"/>
    <w:rsid w:val="00E62973"/>
    <w:rsid w:val="00E62C80"/>
    <w:rsid w:val="00E630BC"/>
    <w:rsid w:val="00E63830"/>
    <w:rsid w:val="00E63971"/>
    <w:rsid w:val="00E64181"/>
    <w:rsid w:val="00E6670B"/>
    <w:rsid w:val="00E6793F"/>
    <w:rsid w:val="00E67E2A"/>
    <w:rsid w:val="00E70040"/>
    <w:rsid w:val="00E702CE"/>
    <w:rsid w:val="00E7037A"/>
    <w:rsid w:val="00E704F7"/>
    <w:rsid w:val="00E71A4A"/>
    <w:rsid w:val="00E71E5D"/>
    <w:rsid w:val="00E7259D"/>
    <w:rsid w:val="00E728E2"/>
    <w:rsid w:val="00E72CEF"/>
    <w:rsid w:val="00E72F42"/>
    <w:rsid w:val="00E72F87"/>
    <w:rsid w:val="00E73983"/>
    <w:rsid w:val="00E73DC2"/>
    <w:rsid w:val="00E740F1"/>
    <w:rsid w:val="00E74BBF"/>
    <w:rsid w:val="00E75275"/>
    <w:rsid w:val="00E7586D"/>
    <w:rsid w:val="00E76C00"/>
    <w:rsid w:val="00E76CD9"/>
    <w:rsid w:val="00E76FE2"/>
    <w:rsid w:val="00E77442"/>
    <w:rsid w:val="00E8037E"/>
    <w:rsid w:val="00E80F5D"/>
    <w:rsid w:val="00E81650"/>
    <w:rsid w:val="00E816D5"/>
    <w:rsid w:val="00E81D75"/>
    <w:rsid w:val="00E83225"/>
    <w:rsid w:val="00E83639"/>
    <w:rsid w:val="00E83A3F"/>
    <w:rsid w:val="00E8477D"/>
    <w:rsid w:val="00E8500A"/>
    <w:rsid w:val="00E8559E"/>
    <w:rsid w:val="00E857F6"/>
    <w:rsid w:val="00E87E38"/>
    <w:rsid w:val="00E90612"/>
    <w:rsid w:val="00E90AD8"/>
    <w:rsid w:val="00E916D3"/>
    <w:rsid w:val="00E918BB"/>
    <w:rsid w:val="00E92DC9"/>
    <w:rsid w:val="00E92ECC"/>
    <w:rsid w:val="00E93BDA"/>
    <w:rsid w:val="00E943B4"/>
    <w:rsid w:val="00E95AE6"/>
    <w:rsid w:val="00E960A7"/>
    <w:rsid w:val="00E970DB"/>
    <w:rsid w:val="00E979D0"/>
    <w:rsid w:val="00EA0246"/>
    <w:rsid w:val="00EA044A"/>
    <w:rsid w:val="00EA13EE"/>
    <w:rsid w:val="00EA194E"/>
    <w:rsid w:val="00EA4E9A"/>
    <w:rsid w:val="00EA4FBF"/>
    <w:rsid w:val="00EA541B"/>
    <w:rsid w:val="00EA5E2E"/>
    <w:rsid w:val="00EA76F9"/>
    <w:rsid w:val="00EA7E2D"/>
    <w:rsid w:val="00EA7F50"/>
    <w:rsid w:val="00EB031D"/>
    <w:rsid w:val="00EB0DAA"/>
    <w:rsid w:val="00EB0E20"/>
    <w:rsid w:val="00EB24AE"/>
    <w:rsid w:val="00EB400B"/>
    <w:rsid w:val="00EB5FB2"/>
    <w:rsid w:val="00EB72B5"/>
    <w:rsid w:val="00EB72CC"/>
    <w:rsid w:val="00EC0ABD"/>
    <w:rsid w:val="00EC0FAC"/>
    <w:rsid w:val="00EC1413"/>
    <w:rsid w:val="00EC1A01"/>
    <w:rsid w:val="00EC28DF"/>
    <w:rsid w:val="00EC2AC4"/>
    <w:rsid w:val="00EC2D17"/>
    <w:rsid w:val="00EC40CD"/>
    <w:rsid w:val="00EC4952"/>
    <w:rsid w:val="00EC4A68"/>
    <w:rsid w:val="00EC4E71"/>
    <w:rsid w:val="00EC5288"/>
    <w:rsid w:val="00EC63D7"/>
    <w:rsid w:val="00EC67CA"/>
    <w:rsid w:val="00EC6D3E"/>
    <w:rsid w:val="00EC7055"/>
    <w:rsid w:val="00EC762D"/>
    <w:rsid w:val="00ED25E2"/>
    <w:rsid w:val="00ED2C3E"/>
    <w:rsid w:val="00ED32D2"/>
    <w:rsid w:val="00ED33DA"/>
    <w:rsid w:val="00ED4339"/>
    <w:rsid w:val="00ED4421"/>
    <w:rsid w:val="00ED4ABD"/>
    <w:rsid w:val="00ED4FF5"/>
    <w:rsid w:val="00ED56DC"/>
    <w:rsid w:val="00ED571D"/>
    <w:rsid w:val="00ED6E0C"/>
    <w:rsid w:val="00ED776F"/>
    <w:rsid w:val="00ED7D63"/>
    <w:rsid w:val="00EE0E8A"/>
    <w:rsid w:val="00EE1B82"/>
    <w:rsid w:val="00EE2C00"/>
    <w:rsid w:val="00EE3071"/>
    <w:rsid w:val="00EE312A"/>
    <w:rsid w:val="00EE45CD"/>
    <w:rsid w:val="00EE47D6"/>
    <w:rsid w:val="00EE4A2D"/>
    <w:rsid w:val="00EE4EF0"/>
    <w:rsid w:val="00EE6A60"/>
    <w:rsid w:val="00EE768A"/>
    <w:rsid w:val="00EE7F62"/>
    <w:rsid w:val="00EF2999"/>
    <w:rsid w:val="00EF2E05"/>
    <w:rsid w:val="00EF4BE1"/>
    <w:rsid w:val="00EF70B6"/>
    <w:rsid w:val="00EF7853"/>
    <w:rsid w:val="00F00752"/>
    <w:rsid w:val="00F00B0C"/>
    <w:rsid w:val="00F017F7"/>
    <w:rsid w:val="00F02756"/>
    <w:rsid w:val="00F02E65"/>
    <w:rsid w:val="00F03CB6"/>
    <w:rsid w:val="00F04013"/>
    <w:rsid w:val="00F04436"/>
    <w:rsid w:val="00F044C3"/>
    <w:rsid w:val="00F04608"/>
    <w:rsid w:val="00F04A00"/>
    <w:rsid w:val="00F04D8F"/>
    <w:rsid w:val="00F04F0C"/>
    <w:rsid w:val="00F06CC0"/>
    <w:rsid w:val="00F076BA"/>
    <w:rsid w:val="00F07734"/>
    <w:rsid w:val="00F07EE7"/>
    <w:rsid w:val="00F10841"/>
    <w:rsid w:val="00F1173D"/>
    <w:rsid w:val="00F13083"/>
    <w:rsid w:val="00F13310"/>
    <w:rsid w:val="00F139DD"/>
    <w:rsid w:val="00F142A3"/>
    <w:rsid w:val="00F14BE7"/>
    <w:rsid w:val="00F153B6"/>
    <w:rsid w:val="00F160E5"/>
    <w:rsid w:val="00F166B6"/>
    <w:rsid w:val="00F17164"/>
    <w:rsid w:val="00F17E5D"/>
    <w:rsid w:val="00F2044B"/>
    <w:rsid w:val="00F20712"/>
    <w:rsid w:val="00F21059"/>
    <w:rsid w:val="00F21544"/>
    <w:rsid w:val="00F21CD9"/>
    <w:rsid w:val="00F231EC"/>
    <w:rsid w:val="00F232C1"/>
    <w:rsid w:val="00F23FCF"/>
    <w:rsid w:val="00F257D1"/>
    <w:rsid w:val="00F2732D"/>
    <w:rsid w:val="00F2786E"/>
    <w:rsid w:val="00F301DB"/>
    <w:rsid w:val="00F32383"/>
    <w:rsid w:val="00F33583"/>
    <w:rsid w:val="00F34D11"/>
    <w:rsid w:val="00F34F4A"/>
    <w:rsid w:val="00F359D5"/>
    <w:rsid w:val="00F37DFA"/>
    <w:rsid w:val="00F40163"/>
    <w:rsid w:val="00F4131F"/>
    <w:rsid w:val="00F423E3"/>
    <w:rsid w:val="00F42556"/>
    <w:rsid w:val="00F436BF"/>
    <w:rsid w:val="00F43FA3"/>
    <w:rsid w:val="00F44237"/>
    <w:rsid w:val="00F4442B"/>
    <w:rsid w:val="00F459B3"/>
    <w:rsid w:val="00F4648A"/>
    <w:rsid w:val="00F46AE3"/>
    <w:rsid w:val="00F47118"/>
    <w:rsid w:val="00F47492"/>
    <w:rsid w:val="00F474DC"/>
    <w:rsid w:val="00F47C93"/>
    <w:rsid w:val="00F47CEF"/>
    <w:rsid w:val="00F5135C"/>
    <w:rsid w:val="00F51AD0"/>
    <w:rsid w:val="00F51D10"/>
    <w:rsid w:val="00F51EFB"/>
    <w:rsid w:val="00F52B3C"/>
    <w:rsid w:val="00F532BE"/>
    <w:rsid w:val="00F5351C"/>
    <w:rsid w:val="00F53FD7"/>
    <w:rsid w:val="00F54D51"/>
    <w:rsid w:val="00F55015"/>
    <w:rsid w:val="00F56087"/>
    <w:rsid w:val="00F57357"/>
    <w:rsid w:val="00F57655"/>
    <w:rsid w:val="00F60150"/>
    <w:rsid w:val="00F60AEF"/>
    <w:rsid w:val="00F61A02"/>
    <w:rsid w:val="00F61CBB"/>
    <w:rsid w:val="00F64AF0"/>
    <w:rsid w:val="00F64F0B"/>
    <w:rsid w:val="00F67278"/>
    <w:rsid w:val="00F67569"/>
    <w:rsid w:val="00F70185"/>
    <w:rsid w:val="00F70C9A"/>
    <w:rsid w:val="00F70D03"/>
    <w:rsid w:val="00F71A0D"/>
    <w:rsid w:val="00F72F3D"/>
    <w:rsid w:val="00F73117"/>
    <w:rsid w:val="00F732F0"/>
    <w:rsid w:val="00F73710"/>
    <w:rsid w:val="00F74687"/>
    <w:rsid w:val="00F75A2C"/>
    <w:rsid w:val="00F804B6"/>
    <w:rsid w:val="00F80BFF"/>
    <w:rsid w:val="00F81F65"/>
    <w:rsid w:val="00F82161"/>
    <w:rsid w:val="00F82D2B"/>
    <w:rsid w:val="00F83299"/>
    <w:rsid w:val="00F83F97"/>
    <w:rsid w:val="00F83FE1"/>
    <w:rsid w:val="00F84C40"/>
    <w:rsid w:val="00F86C8A"/>
    <w:rsid w:val="00F86F71"/>
    <w:rsid w:val="00F92911"/>
    <w:rsid w:val="00F92A32"/>
    <w:rsid w:val="00F947E9"/>
    <w:rsid w:val="00F949EE"/>
    <w:rsid w:val="00FA060B"/>
    <w:rsid w:val="00FA09B9"/>
    <w:rsid w:val="00FA0E21"/>
    <w:rsid w:val="00FA172C"/>
    <w:rsid w:val="00FA2336"/>
    <w:rsid w:val="00FA4191"/>
    <w:rsid w:val="00FA4241"/>
    <w:rsid w:val="00FA5032"/>
    <w:rsid w:val="00FA5428"/>
    <w:rsid w:val="00FA5914"/>
    <w:rsid w:val="00FA5CD3"/>
    <w:rsid w:val="00FA7177"/>
    <w:rsid w:val="00FA7AAD"/>
    <w:rsid w:val="00FB05DB"/>
    <w:rsid w:val="00FB15CD"/>
    <w:rsid w:val="00FB1816"/>
    <w:rsid w:val="00FB27F1"/>
    <w:rsid w:val="00FB2E5A"/>
    <w:rsid w:val="00FB31A7"/>
    <w:rsid w:val="00FB427E"/>
    <w:rsid w:val="00FB4428"/>
    <w:rsid w:val="00FB443A"/>
    <w:rsid w:val="00FB5824"/>
    <w:rsid w:val="00FB6426"/>
    <w:rsid w:val="00FB7325"/>
    <w:rsid w:val="00FC0F9B"/>
    <w:rsid w:val="00FC1F9F"/>
    <w:rsid w:val="00FC2841"/>
    <w:rsid w:val="00FC2DC1"/>
    <w:rsid w:val="00FC378F"/>
    <w:rsid w:val="00FC3C7C"/>
    <w:rsid w:val="00FC3E16"/>
    <w:rsid w:val="00FC41EC"/>
    <w:rsid w:val="00FC565C"/>
    <w:rsid w:val="00FC5F61"/>
    <w:rsid w:val="00FC6035"/>
    <w:rsid w:val="00FC6232"/>
    <w:rsid w:val="00FC711C"/>
    <w:rsid w:val="00FD06E0"/>
    <w:rsid w:val="00FD19FD"/>
    <w:rsid w:val="00FD1BCB"/>
    <w:rsid w:val="00FD363D"/>
    <w:rsid w:val="00FD5310"/>
    <w:rsid w:val="00FD765E"/>
    <w:rsid w:val="00FE0F67"/>
    <w:rsid w:val="00FE116E"/>
    <w:rsid w:val="00FE31B1"/>
    <w:rsid w:val="00FE38FB"/>
    <w:rsid w:val="00FE4224"/>
    <w:rsid w:val="00FE44E5"/>
    <w:rsid w:val="00FE54AA"/>
    <w:rsid w:val="00FE6236"/>
    <w:rsid w:val="00FE66DA"/>
    <w:rsid w:val="00FE6FBE"/>
    <w:rsid w:val="00FE7B5F"/>
    <w:rsid w:val="00FF1115"/>
    <w:rsid w:val="00FF153F"/>
    <w:rsid w:val="00FF24F9"/>
    <w:rsid w:val="00FF3717"/>
    <w:rsid w:val="00FF3B82"/>
    <w:rsid w:val="00FF3CF4"/>
    <w:rsid w:val="00FF4A05"/>
    <w:rsid w:val="00FF5BE8"/>
    <w:rsid w:val="00FF5E4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4652D8DD"/>
  <w15:docId w15:val="{4B3E1D66-E408-4502-8BE7-4C19ACBD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5E9E"/>
    <w:pPr>
      <w:suppressAutoHyphens/>
      <w:spacing w:after="240" w:line="360" w:lineRule="auto"/>
      <w:jc w:val="both"/>
    </w:pPr>
    <w:rPr>
      <w:rFonts w:eastAsia="Times New Roman"/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rsid w:val="007B601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qFormat/>
    <w:rsid w:val="00BF1C6B"/>
    <w:pPr>
      <w:keepNext/>
      <w:numPr>
        <w:ilvl w:val="1"/>
        <w:numId w:val="1"/>
      </w:numPr>
      <w:tabs>
        <w:tab w:val="clear" w:pos="2419"/>
        <w:tab w:val="num" w:pos="576"/>
      </w:tabs>
      <w:spacing w:before="240" w:after="60"/>
      <w:ind w:left="576"/>
      <w:outlineLvl w:val="1"/>
    </w:pPr>
    <w:rPr>
      <w:b/>
      <w:bCs/>
      <w:iCs/>
      <w:sz w:val="28"/>
      <w:szCs w:val="28"/>
      <w:lang w:val="fi-FI"/>
    </w:rPr>
  </w:style>
  <w:style w:type="paragraph" w:styleId="Otsikko3">
    <w:name w:val="heading 3"/>
    <w:basedOn w:val="Normaali"/>
    <w:next w:val="Normaali"/>
    <w:qFormat/>
    <w:rsid w:val="007B601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B60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B60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B60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7B6016"/>
    <w:pPr>
      <w:numPr>
        <w:ilvl w:val="6"/>
        <w:numId w:val="1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7B60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7B60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rsid w:val="007B6016"/>
    <w:rPr>
      <w:rFonts w:ascii="Symbol" w:hAnsi="Symbol"/>
    </w:rPr>
  </w:style>
  <w:style w:type="character" w:customStyle="1" w:styleId="WW8Num4z0">
    <w:name w:val="WW8Num4z0"/>
    <w:rsid w:val="007B6016"/>
    <w:rPr>
      <w:rFonts w:ascii="Symbol" w:hAnsi="Symbol" w:cs="OpenSymbol"/>
    </w:rPr>
  </w:style>
  <w:style w:type="character" w:customStyle="1" w:styleId="WW8Num4z1">
    <w:name w:val="WW8Num4z1"/>
    <w:rsid w:val="007B6016"/>
    <w:rPr>
      <w:rFonts w:ascii="OpenSymbol" w:hAnsi="OpenSymbol" w:cs="OpenSymbol"/>
    </w:rPr>
  </w:style>
  <w:style w:type="character" w:customStyle="1" w:styleId="WW8Num5z0">
    <w:name w:val="WW8Num5z0"/>
    <w:rsid w:val="007B6016"/>
    <w:rPr>
      <w:rFonts w:ascii="Symbol" w:hAnsi="Symbol" w:cs="OpenSymbol"/>
    </w:rPr>
  </w:style>
  <w:style w:type="character" w:customStyle="1" w:styleId="WW8Num5z1">
    <w:name w:val="WW8Num5z1"/>
    <w:rsid w:val="007B6016"/>
    <w:rPr>
      <w:rFonts w:ascii="OpenSymbol" w:hAnsi="OpenSymbol" w:cs="OpenSymbol"/>
    </w:rPr>
  </w:style>
  <w:style w:type="character" w:customStyle="1" w:styleId="WW8Num5z2">
    <w:name w:val="WW8Num5z2"/>
    <w:rsid w:val="007B6016"/>
    <w:rPr>
      <w:rFonts w:ascii="OpenSymbol" w:hAnsi="OpenSymbol" w:cs="OpenSymbol"/>
    </w:rPr>
  </w:style>
  <w:style w:type="character" w:customStyle="1" w:styleId="Absatz-Standardschriftart">
    <w:name w:val="Absatz-Standardschriftart"/>
    <w:rsid w:val="007B6016"/>
  </w:style>
  <w:style w:type="character" w:customStyle="1" w:styleId="WW-Absatz-Standardschriftart">
    <w:name w:val="WW-Absatz-Standardschriftart"/>
    <w:rsid w:val="007B6016"/>
  </w:style>
  <w:style w:type="character" w:customStyle="1" w:styleId="WW-Absatz-Standardschriftart1">
    <w:name w:val="WW-Absatz-Standardschriftart1"/>
    <w:rsid w:val="007B6016"/>
  </w:style>
  <w:style w:type="character" w:customStyle="1" w:styleId="WW-Absatz-Standardschriftart11">
    <w:name w:val="WW-Absatz-Standardschriftart11"/>
    <w:rsid w:val="007B6016"/>
  </w:style>
  <w:style w:type="character" w:customStyle="1" w:styleId="WW-Absatz-Standardschriftart111">
    <w:name w:val="WW-Absatz-Standardschriftart111"/>
    <w:rsid w:val="007B6016"/>
  </w:style>
  <w:style w:type="character" w:customStyle="1" w:styleId="WW8Num6z0">
    <w:name w:val="WW8Num6z0"/>
    <w:rsid w:val="007B6016"/>
    <w:rPr>
      <w:rFonts w:ascii="Symbol" w:hAnsi="Symbol" w:cs="OpenSymbol"/>
    </w:rPr>
  </w:style>
  <w:style w:type="character" w:customStyle="1" w:styleId="WW8Num6z1">
    <w:name w:val="WW8Num6z1"/>
    <w:rsid w:val="007B601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7B6016"/>
  </w:style>
  <w:style w:type="character" w:customStyle="1" w:styleId="WW-Absatz-Standardschriftart11111">
    <w:name w:val="WW-Absatz-Standardschriftart11111"/>
    <w:rsid w:val="007B6016"/>
  </w:style>
  <w:style w:type="character" w:customStyle="1" w:styleId="WW-Absatz-Standardschriftart111111">
    <w:name w:val="WW-Absatz-Standardschriftart111111"/>
    <w:rsid w:val="007B6016"/>
  </w:style>
  <w:style w:type="character" w:customStyle="1" w:styleId="WW-DefaultParagraphFont">
    <w:name w:val="WW-Default Paragraph Font"/>
    <w:rsid w:val="007B6016"/>
  </w:style>
  <w:style w:type="character" w:customStyle="1" w:styleId="WW-Absatz-Standardschriftart1111111">
    <w:name w:val="WW-Absatz-Standardschriftart1111111"/>
    <w:rsid w:val="007B6016"/>
  </w:style>
  <w:style w:type="character" w:customStyle="1" w:styleId="WW-Absatz-Standardschriftart11111111">
    <w:name w:val="WW-Absatz-Standardschriftart11111111"/>
    <w:rsid w:val="007B6016"/>
  </w:style>
  <w:style w:type="character" w:customStyle="1" w:styleId="WW-Absatz-Standardschriftart111111111">
    <w:name w:val="WW-Absatz-Standardschriftart111111111"/>
    <w:rsid w:val="007B6016"/>
  </w:style>
  <w:style w:type="character" w:customStyle="1" w:styleId="WW8Num7z0">
    <w:name w:val="WW8Num7z0"/>
    <w:rsid w:val="007B6016"/>
    <w:rPr>
      <w:rFonts w:ascii="Symbol" w:hAnsi="Symbol" w:cs="OpenSymbol"/>
    </w:rPr>
  </w:style>
  <w:style w:type="character" w:customStyle="1" w:styleId="WW8Num7z1">
    <w:name w:val="WW8Num7z1"/>
    <w:rsid w:val="007B6016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7B6016"/>
  </w:style>
  <w:style w:type="character" w:customStyle="1" w:styleId="WW-Absatz-Standardschriftart11111111111">
    <w:name w:val="WW-Absatz-Standardschriftart11111111111"/>
    <w:rsid w:val="007B6016"/>
  </w:style>
  <w:style w:type="character" w:customStyle="1" w:styleId="WW-DefaultParagraphFont1">
    <w:name w:val="WW-Default Paragraph Font1"/>
    <w:rsid w:val="007B6016"/>
  </w:style>
  <w:style w:type="character" w:customStyle="1" w:styleId="WW-Absatz-Standardschriftart111111111111">
    <w:name w:val="WW-Absatz-Standardschriftart111111111111"/>
    <w:rsid w:val="007B6016"/>
  </w:style>
  <w:style w:type="character" w:customStyle="1" w:styleId="WW-Absatz-Standardschriftart1111111111111">
    <w:name w:val="WW-Absatz-Standardschriftart1111111111111"/>
    <w:rsid w:val="007B6016"/>
  </w:style>
  <w:style w:type="character" w:customStyle="1" w:styleId="WW-Absatz-Standardschriftart11111111111111">
    <w:name w:val="WW-Absatz-Standardschriftart11111111111111"/>
    <w:rsid w:val="007B6016"/>
  </w:style>
  <w:style w:type="character" w:customStyle="1" w:styleId="WW-Absatz-Standardschriftart111111111111111">
    <w:name w:val="WW-Absatz-Standardschriftart111111111111111"/>
    <w:rsid w:val="007B6016"/>
  </w:style>
  <w:style w:type="character" w:customStyle="1" w:styleId="WW-Absatz-Standardschriftart1111111111111111">
    <w:name w:val="WW-Absatz-Standardschriftart1111111111111111"/>
    <w:rsid w:val="007B6016"/>
  </w:style>
  <w:style w:type="character" w:customStyle="1" w:styleId="WW-Absatz-Standardschriftart11111111111111111">
    <w:name w:val="WW-Absatz-Standardschriftart11111111111111111"/>
    <w:rsid w:val="007B6016"/>
  </w:style>
  <w:style w:type="character" w:customStyle="1" w:styleId="WW-Absatz-Standardschriftart111111111111111111">
    <w:name w:val="WW-Absatz-Standardschriftart111111111111111111"/>
    <w:rsid w:val="007B6016"/>
  </w:style>
  <w:style w:type="character" w:customStyle="1" w:styleId="WW-Absatz-Standardschriftart1111111111111111111">
    <w:name w:val="WW-Absatz-Standardschriftart1111111111111111111"/>
    <w:rsid w:val="007B6016"/>
  </w:style>
  <w:style w:type="character" w:customStyle="1" w:styleId="WW-DefaultParagraphFont11">
    <w:name w:val="WW-Default Paragraph Font11"/>
    <w:rsid w:val="007B6016"/>
  </w:style>
  <w:style w:type="character" w:customStyle="1" w:styleId="WW-Absatz-Standardschriftart11111111111111111111">
    <w:name w:val="WW-Absatz-Standardschriftart11111111111111111111"/>
    <w:rsid w:val="007B6016"/>
  </w:style>
  <w:style w:type="character" w:customStyle="1" w:styleId="WW-Absatz-Standardschriftart111111111111111111111">
    <w:name w:val="WW-Absatz-Standardschriftart111111111111111111111"/>
    <w:rsid w:val="007B6016"/>
  </w:style>
  <w:style w:type="character" w:customStyle="1" w:styleId="WW-Absatz-Standardschriftart1111111111111111111111">
    <w:name w:val="WW-Absatz-Standardschriftart1111111111111111111111"/>
    <w:rsid w:val="007B6016"/>
  </w:style>
  <w:style w:type="character" w:customStyle="1" w:styleId="WW-Absatz-Standardschriftart11111111111111111111111">
    <w:name w:val="WW-Absatz-Standardschriftart11111111111111111111111"/>
    <w:rsid w:val="007B6016"/>
  </w:style>
  <w:style w:type="character" w:customStyle="1" w:styleId="WW-Absatz-Standardschriftart111111111111111111111111">
    <w:name w:val="WW-Absatz-Standardschriftart111111111111111111111111"/>
    <w:rsid w:val="007B6016"/>
  </w:style>
  <w:style w:type="character" w:customStyle="1" w:styleId="WW-Absatz-Standardschriftart1111111111111111111111111">
    <w:name w:val="WW-Absatz-Standardschriftart1111111111111111111111111"/>
    <w:rsid w:val="007B6016"/>
  </w:style>
  <w:style w:type="character" w:customStyle="1" w:styleId="WW8Num3z1">
    <w:name w:val="WW8Num3z1"/>
    <w:rsid w:val="007B6016"/>
    <w:rPr>
      <w:rFonts w:ascii="Courier New" w:hAnsi="Courier New" w:cs="Courier New"/>
    </w:rPr>
  </w:style>
  <w:style w:type="character" w:customStyle="1" w:styleId="WW8Num3z2">
    <w:name w:val="WW8Num3z2"/>
    <w:rsid w:val="007B6016"/>
    <w:rPr>
      <w:rFonts w:ascii="Wingdings" w:hAnsi="Wingdings"/>
    </w:rPr>
  </w:style>
  <w:style w:type="character" w:customStyle="1" w:styleId="WW-DefaultParagraphFont111">
    <w:name w:val="WW-Default Paragraph Font111"/>
    <w:rsid w:val="007B6016"/>
  </w:style>
  <w:style w:type="character" w:customStyle="1" w:styleId="Kansi1Char">
    <w:name w:val="Kansi1 Char"/>
    <w:rsid w:val="007B6016"/>
    <w:rPr>
      <w:rFonts w:ascii="Palatino" w:hAnsi="Palatino"/>
      <w:b/>
      <w:sz w:val="40"/>
      <w:szCs w:val="24"/>
      <w:lang w:val="en-US" w:eastAsia="ar-SA" w:bidi="ar-SA"/>
    </w:rPr>
  </w:style>
  <w:style w:type="character" w:customStyle="1" w:styleId="KansiTekijtChar">
    <w:name w:val="KansiTekijät 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styleId="Sivunumero">
    <w:name w:val="page number"/>
    <w:basedOn w:val="WW-DefaultParagraphFont111"/>
    <w:rsid w:val="007B6016"/>
  </w:style>
  <w:style w:type="character" w:customStyle="1" w:styleId="eMail">
    <w:name w:val="eMail"/>
    <w:rsid w:val="007B6016"/>
    <w:rPr>
      <w:rFonts w:ascii="Courier New" w:hAnsi="Courier New"/>
      <w:sz w:val="24"/>
      <w:lang w:val="fi-FI"/>
    </w:rPr>
  </w:style>
  <w:style w:type="character" w:customStyle="1" w:styleId="AlkuOtsikkoChar">
    <w:name w:val="AlkuOtsikko Char"/>
    <w:basedOn w:val="KansiTekijtChar"/>
    <w:rsid w:val="007B6016"/>
    <w:rPr>
      <w:rFonts w:ascii="Palatino" w:hAnsi="Palatino"/>
      <w:b/>
      <w:sz w:val="28"/>
      <w:szCs w:val="24"/>
      <w:lang w:val="fi-FI" w:eastAsia="ar-SA" w:bidi="ar-SA"/>
    </w:rPr>
  </w:style>
  <w:style w:type="character" w:customStyle="1" w:styleId="Bullets">
    <w:name w:val="Bullets"/>
    <w:rsid w:val="007B6016"/>
    <w:rPr>
      <w:rFonts w:ascii="OpenSymbol" w:eastAsia="OpenSymbol" w:hAnsi="OpenSymbol" w:cs="OpenSymbol"/>
    </w:rPr>
  </w:style>
  <w:style w:type="character" w:styleId="Hyperlinkki">
    <w:name w:val="Hyperlink"/>
    <w:rsid w:val="007B6016"/>
    <w:rPr>
      <w:color w:val="000080"/>
      <w:u w:val="single"/>
    </w:rPr>
  </w:style>
  <w:style w:type="character" w:customStyle="1" w:styleId="Luettelomerkit">
    <w:name w:val="Luettelomerkit"/>
    <w:rsid w:val="007B6016"/>
    <w:rPr>
      <w:rFonts w:ascii="OpenSymbol" w:eastAsia="OpenSymbol" w:hAnsi="OpenSymbol" w:cs="OpenSymbol"/>
    </w:rPr>
  </w:style>
  <w:style w:type="character" w:customStyle="1" w:styleId="Numerointisymbolit">
    <w:name w:val="Numerointisymbolit"/>
    <w:rsid w:val="007B6016"/>
  </w:style>
  <w:style w:type="paragraph" w:customStyle="1" w:styleId="Otsikko10">
    <w:name w:val="Otsikko1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Leipteksti">
    <w:name w:val="Body Text"/>
    <w:basedOn w:val="Normaali"/>
    <w:rsid w:val="007B6016"/>
    <w:pPr>
      <w:spacing w:after="120"/>
    </w:pPr>
  </w:style>
  <w:style w:type="paragraph" w:styleId="Luettelo">
    <w:name w:val="List"/>
    <w:basedOn w:val="Leipteksti"/>
    <w:rsid w:val="007B6016"/>
    <w:rPr>
      <w:rFonts w:cs="Tahoma"/>
    </w:rPr>
  </w:style>
  <w:style w:type="paragraph" w:customStyle="1" w:styleId="Kuvaotsikko1">
    <w:name w:val="Kuvaotsikko1"/>
    <w:basedOn w:val="Normaali"/>
    <w:rsid w:val="007B6016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rsid w:val="007B6016"/>
    <w:pPr>
      <w:suppressLineNumbers/>
    </w:pPr>
    <w:rPr>
      <w:rFonts w:cs="Tahoma"/>
    </w:rPr>
  </w:style>
  <w:style w:type="paragraph" w:customStyle="1" w:styleId="Heading">
    <w:name w:val="Heading"/>
    <w:basedOn w:val="Normaali"/>
    <w:next w:val="Leipteksti"/>
    <w:rsid w:val="007B601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Kuvaotsikko">
    <w:name w:val="caption"/>
    <w:basedOn w:val="Normaali"/>
    <w:next w:val="Normaali"/>
    <w:qFormat/>
    <w:rsid w:val="007B6016"/>
    <w:pPr>
      <w:spacing w:before="120" w:after="120"/>
    </w:pPr>
    <w:rPr>
      <w:bCs/>
      <w:sz w:val="20"/>
      <w:szCs w:val="20"/>
    </w:rPr>
  </w:style>
  <w:style w:type="paragraph" w:customStyle="1" w:styleId="Index">
    <w:name w:val="Index"/>
    <w:basedOn w:val="Normaali"/>
    <w:rsid w:val="007B6016"/>
    <w:pPr>
      <w:suppressLineNumbers/>
    </w:pPr>
    <w:rPr>
      <w:rFonts w:cs="Tahoma"/>
    </w:rPr>
  </w:style>
  <w:style w:type="paragraph" w:customStyle="1" w:styleId="Kansi1">
    <w:name w:val="Kansi1"/>
    <w:basedOn w:val="Normaali"/>
    <w:rsid w:val="007B6016"/>
    <w:pPr>
      <w:spacing w:before="1280" w:after="360"/>
      <w:jc w:val="center"/>
    </w:pPr>
    <w:rPr>
      <w:b/>
      <w:sz w:val="40"/>
    </w:rPr>
  </w:style>
  <w:style w:type="paragraph" w:customStyle="1" w:styleId="KansiTekijt">
    <w:name w:val="KansiTekijät"/>
    <w:basedOn w:val="Kansi1"/>
    <w:rsid w:val="007B6016"/>
    <w:pPr>
      <w:spacing w:before="0" w:after="0"/>
    </w:pPr>
    <w:rPr>
      <w:sz w:val="28"/>
      <w:lang w:val="fi-FI"/>
    </w:rPr>
  </w:style>
  <w:style w:type="paragraph" w:customStyle="1" w:styleId="KansiTiedot">
    <w:name w:val="KansiTiedot"/>
    <w:basedOn w:val="KansiTekijt"/>
    <w:rsid w:val="007B6016"/>
    <w:pPr>
      <w:spacing w:before="120"/>
    </w:pPr>
    <w:rPr>
      <w:b w:val="0"/>
    </w:rPr>
  </w:style>
  <w:style w:type="paragraph" w:customStyle="1" w:styleId="AlkuOtsikko">
    <w:name w:val="AlkuOtsikko"/>
    <w:basedOn w:val="KansiTekijt"/>
    <w:next w:val="Normaali"/>
    <w:rsid w:val="007B6016"/>
    <w:pPr>
      <w:spacing w:after="240"/>
      <w:jc w:val="left"/>
    </w:pPr>
    <w:rPr>
      <w:b w:val="0"/>
    </w:rPr>
  </w:style>
  <w:style w:type="paragraph" w:styleId="Yltunniste">
    <w:name w:val="header"/>
    <w:basedOn w:val="Normaali"/>
    <w:rsid w:val="007B6016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7B6016"/>
    <w:pPr>
      <w:tabs>
        <w:tab w:val="center" w:pos="4320"/>
        <w:tab w:val="right" w:pos="8640"/>
      </w:tabs>
    </w:pPr>
  </w:style>
  <w:style w:type="paragraph" w:styleId="Sisluet1">
    <w:name w:val="toc 1"/>
    <w:basedOn w:val="Normaali"/>
    <w:next w:val="Normaali"/>
    <w:uiPriority w:val="39"/>
    <w:rsid w:val="007B6016"/>
    <w:pPr>
      <w:spacing w:before="360" w:after="0"/>
      <w:jc w:val="left"/>
    </w:pPr>
    <w:rPr>
      <w:rFonts w:cs="Arial"/>
      <w:b/>
      <w:bCs/>
    </w:rPr>
  </w:style>
  <w:style w:type="paragraph" w:styleId="Sisluet2">
    <w:name w:val="toc 2"/>
    <w:basedOn w:val="Normaali"/>
    <w:next w:val="Normaali"/>
    <w:uiPriority w:val="39"/>
    <w:rsid w:val="007B6016"/>
    <w:pPr>
      <w:spacing w:before="240" w:after="0"/>
      <w:jc w:val="left"/>
    </w:pPr>
    <w:rPr>
      <w:b/>
      <w:bCs/>
      <w:sz w:val="20"/>
      <w:szCs w:val="20"/>
    </w:rPr>
  </w:style>
  <w:style w:type="paragraph" w:customStyle="1" w:styleId="LiiteOtsikko">
    <w:name w:val="LiiteOtsikko"/>
    <w:basedOn w:val="Normaali"/>
    <w:rsid w:val="007B6016"/>
    <w:pPr>
      <w:numPr>
        <w:numId w:val="2"/>
      </w:numPr>
      <w:spacing w:before="120"/>
      <w:ind w:left="0" w:firstLine="0"/>
      <w:jc w:val="left"/>
    </w:pPr>
    <w:rPr>
      <w:b/>
      <w:sz w:val="32"/>
      <w:lang w:val="fi-FI"/>
    </w:rPr>
  </w:style>
  <w:style w:type="paragraph" w:customStyle="1" w:styleId="Framecontents">
    <w:name w:val="Frame contents"/>
    <w:basedOn w:val="Leipteksti"/>
    <w:rsid w:val="007B6016"/>
  </w:style>
  <w:style w:type="paragraph" w:customStyle="1" w:styleId="TableContents">
    <w:name w:val="Table Contents"/>
    <w:basedOn w:val="Normaali"/>
    <w:rsid w:val="007B6016"/>
    <w:pPr>
      <w:suppressLineNumbers/>
    </w:pPr>
  </w:style>
  <w:style w:type="paragraph" w:customStyle="1" w:styleId="TableHeading">
    <w:name w:val="Table Heading"/>
    <w:basedOn w:val="TableContents"/>
    <w:rsid w:val="007B601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7B6016"/>
    <w:pPr>
      <w:tabs>
        <w:tab w:val="right" w:leader="dot" w:pos="23058"/>
      </w:tabs>
      <w:ind w:left="2547"/>
    </w:pPr>
  </w:style>
  <w:style w:type="paragraph" w:customStyle="1" w:styleId="PreformattedText">
    <w:name w:val="Preformatted Text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Illustration">
    <w:name w:val="Illustration"/>
    <w:basedOn w:val="Kuvaotsikko"/>
    <w:rsid w:val="007B6016"/>
  </w:style>
  <w:style w:type="paragraph" w:customStyle="1" w:styleId="Kehyksensislt">
    <w:name w:val="Kehyksen sisältö"/>
    <w:basedOn w:val="Leipteksti"/>
    <w:rsid w:val="007B6016"/>
  </w:style>
  <w:style w:type="paragraph" w:customStyle="1" w:styleId="Taulukonsislt">
    <w:name w:val="Taulukon sisältö"/>
    <w:basedOn w:val="Normaali"/>
    <w:rsid w:val="007B6016"/>
    <w:pPr>
      <w:suppressLineNumbers/>
    </w:pPr>
  </w:style>
  <w:style w:type="paragraph" w:customStyle="1" w:styleId="Taulukonotsikko">
    <w:name w:val="Taulukon otsikko"/>
    <w:basedOn w:val="Taulukonsislt"/>
    <w:rsid w:val="007B6016"/>
    <w:pPr>
      <w:jc w:val="center"/>
    </w:pPr>
    <w:rPr>
      <w:b/>
      <w:bCs/>
    </w:rPr>
  </w:style>
  <w:style w:type="paragraph" w:customStyle="1" w:styleId="Sisllysluettelo10">
    <w:name w:val="Sisällysluettelo 10"/>
    <w:basedOn w:val="Hakemisto"/>
    <w:rsid w:val="007B6016"/>
    <w:pPr>
      <w:tabs>
        <w:tab w:val="right" w:leader="dot" w:pos="-10053"/>
      </w:tabs>
      <w:ind w:left="2547"/>
    </w:pPr>
  </w:style>
  <w:style w:type="paragraph" w:customStyle="1" w:styleId="Taulukko">
    <w:name w:val="Taulukko"/>
    <w:basedOn w:val="Kuvaotsikko1"/>
    <w:rsid w:val="007B6016"/>
  </w:style>
  <w:style w:type="paragraph" w:customStyle="1" w:styleId="Kuva">
    <w:name w:val="Kuva"/>
    <w:basedOn w:val="Kuvaotsikko1"/>
    <w:rsid w:val="007B6016"/>
  </w:style>
  <w:style w:type="paragraph" w:customStyle="1" w:styleId="Lhdeluettelonotsikko1">
    <w:name w:val="Lähde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Sisllysluettelonotsikko1">
    <w:name w:val="Sisällysluettelon otsikko1"/>
    <w:basedOn w:val="Otsikko10"/>
    <w:rsid w:val="007B6016"/>
    <w:pPr>
      <w:suppressLineNumbers/>
    </w:pPr>
    <w:rPr>
      <w:b/>
      <w:bCs/>
      <w:sz w:val="32"/>
      <w:szCs w:val="32"/>
    </w:rPr>
  </w:style>
  <w:style w:type="paragraph" w:customStyle="1" w:styleId="Koodi">
    <w:name w:val="Koodi"/>
    <w:basedOn w:val="Normaali"/>
    <w:next w:val="Normaali"/>
    <w:rsid w:val="007B6016"/>
    <w:pPr>
      <w:spacing w:after="0" w:line="160" w:lineRule="exact"/>
      <w:jc w:val="left"/>
    </w:pPr>
    <w:rPr>
      <w:rFonts w:ascii="Courier New" w:hAnsi="Courier New"/>
      <w:sz w:val="18"/>
    </w:rPr>
  </w:style>
  <w:style w:type="paragraph" w:customStyle="1" w:styleId="Esimuotoiltuteksti">
    <w:name w:val="Esimuotoiltu teksti"/>
    <w:basedOn w:val="Normaali"/>
    <w:rsid w:val="007B6016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table" w:styleId="TaulukkoRuudukko">
    <w:name w:val="Table Grid"/>
    <w:basedOn w:val="Normaalitaulukko"/>
    <w:uiPriority w:val="59"/>
    <w:rsid w:val="007B6016"/>
    <w:pPr>
      <w:suppressAutoHyphens/>
      <w:spacing w:after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Kansi1TimesNewRoman14pt">
    <w:name w:val="Style Kansi1 + Times New Roman 14 pt"/>
    <w:basedOn w:val="Kansi1"/>
    <w:rsid w:val="00F949EE"/>
    <w:pPr>
      <w:spacing w:after="120"/>
    </w:pPr>
    <w:rPr>
      <w:bCs/>
      <w:sz w:val="28"/>
    </w:rPr>
  </w:style>
  <w:style w:type="paragraph" w:styleId="Luettelokappale">
    <w:name w:val="List Paragraph"/>
    <w:basedOn w:val="Normaali"/>
    <w:uiPriority w:val="34"/>
    <w:qFormat/>
    <w:rsid w:val="0087374B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GridTable1Light-Accent11">
    <w:name w:val="Grid Table 1 Light - Accent 11"/>
    <w:basedOn w:val="Normaalitaulukko"/>
    <w:uiPriority w:val="46"/>
    <w:rsid w:val="0087374B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liteteksti">
    <w:name w:val="Balloon Text"/>
    <w:basedOn w:val="Normaali"/>
    <w:link w:val="SelitetekstiChar"/>
    <w:rsid w:val="00400C8D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00C8D"/>
    <w:rPr>
      <w:rFonts w:ascii="Tahoma" w:eastAsia="Times New Roman" w:hAnsi="Tahoma" w:cs="Tahoma"/>
      <w:sz w:val="16"/>
      <w:szCs w:val="16"/>
      <w:lang w:val="en-US" w:eastAsia="ar-SA"/>
    </w:rPr>
  </w:style>
  <w:style w:type="table" w:styleId="Taulukko3-ulottvaikutelma3">
    <w:name w:val="Table 3D effects 3"/>
    <w:basedOn w:val="Normaalitaulukko"/>
    <w:rsid w:val="002E5E78"/>
    <w:pPr>
      <w:suppressAutoHyphens/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2E5E78"/>
    <w:pPr>
      <w:suppressAutoHyphens/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latunnisteChar">
    <w:name w:val="Alatunniste Char"/>
    <w:link w:val="Alatunniste"/>
    <w:uiPriority w:val="99"/>
    <w:rsid w:val="004945EB"/>
    <w:rPr>
      <w:rFonts w:ascii="Palatino" w:eastAsia="Times New Roman" w:hAnsi="Palatino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9508"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73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63" Type="http://schemas.openxmlformats.org/officeDocument/2006/relationships/footer" Target="footer27.xml"/><Relationship Id="rId68" Type="http://schemas.openxmlformats.org/officeDocument/2006/relationships/header" Target="header31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header" Target="header34.xml"/><Relationship Id="rId79" Type="http://schemas.openxmlformats.org/officeDocument/2006/relationships/header" Target="header36.xml"/><Relationship Id="rId87" Type="http://schemas.openxmlformats.org/officeDocument/2006/relationships/footer" Target="footer39.xml"/><Relationship Id="rId5" Type="http://schemas.openxmlformats.org/officeDocument/2006/relationships/webSettings" Target="webSetting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footer" Target="footer30.xml"/><Relationship Id="rId77" Type="http://schemas.openxmlformats.org/officeDocument/2006/relationships/header" Target="header35.xml"/><Relationship Id="rId8" Type="http://schemas.openxmlformats.org/officeDocument/2006/relationships/image" Target="media/image1.png"/><Relationship Id="rId51" Type="http://schemas.openxmlformats.org/officeDocument/2006/relationships/footer" Target="footer21.xml"/><Relationship Id="rId72" Type="http://schemas.openxmlformats.org/officeDocument/2006/relationships/footer" Target="footer32.xml"/><Relationship Id="rId80" Type="http://schemas.openxmlformats.org/officeDocument/2006/relationships/header" Target="header37.xml"/><Relationship Id="rId85" Type="http://schemas.openxmlformats.org/officeDocument/2006/relationships/header" Target="header3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header" Target="header28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footer" Target="footer24.xml"/><Relationship Id="rId10" Type="http://schemas.openxmlformats.org/officeDocument/2006/relationships/header" Target="header2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6.xml"/><Relationship Id="rId86" Type="http://schemas.openxmlformats.org/officeDocument/2006/relationships/header" Target="header40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645E-B986-45F4-A6D8-AF435A7F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1322</Words>
  <Characters>16363</Characters>
  <Application>Microsoft Office Word</Application>
  <DocSecurity>0</DocSecurity>
  <Lines>136</Lines>
  <Paragraphs>35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Moveatis-projekti</vt:lpstr>
      <vt:lpstr>Moveatis-projekti</vt:lpstr>
    </vt:vector>
  </TitlesOfParts>
  <Company>University of Jyväskylä</Company>
  <LinksUpToDate>false</LinksUpToDate>
  <CharactersWithSpaces>17650</CharactersWithSpaces>
  <SharedDoc>false</SharedDoc>
  <HLinks>
    <vt:vector size="24" baseType="variant"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mailto:ilari.k.paananen@student.jyu.fi</vt:lpwstr>
      </vt:variant>
      <vt:variant>
        <vt:lpwstr/>
      </vt:variant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mailto:juha.pa.moisio@student.jyu.fi</vt:lpwstr>
      </vt:variant>
      <vt:variant>
        <vt:lpwstr/>
      </vt:variant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mailto:sami.m.j.kallio@student.jyu.fi</vt:lpwstr>
      </vt:variant>
      <vt:variant>
        <vt:lpwstr/>
      </vt:variant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mailto:jarmojuujarvi@gmail.com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Moveatis-projekti</dc:title>
  <dc:creator>Lappalainen, Karoliina</dc:creator>
  <cp:lastModifiedBy>Lappalainen, Karoliina</cp:lastModifiedBy>
  <cp:revision>3</cp:revision>
  <cp:lastPrinted>2019-05-09T06:41:00Z</cp:lastPrinted>
  <dcterms:created xsi:type="dcterms:W3CDTF">2019-05-09T06:41:00Z</dcterms:created>
  <dcterms:modified xsi:type="dcterms:W3CDTF">2019-05-09T06:41:00Z</dcterms:modified>
</cp:coreProperties>
</file>