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32"/>
          <w:szCs w:val="32"/>
        </w:rPr>
        <w:t>Rekodavi-projektin tuloksien lisenssisitoumus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Tämä sitoumus koskee Rekodavi-projektia, jonka jäseninä ovat Dorrit Hämäläinen, Tuomas Kontio, Juha-Matti Rahkola ja Marjo Tanska. Projektin tilaajana on Jyväskylän yliopiston liikuntatieteellinen tiedekunta. Projektissa jatketaan edellisen Kodavi-sovellusprojektiryhmän toteuttamaa sovellusta WHO-Koululaistutkimuksen datan visualisointiin.</w:t>
      </w:r>
    </w:p>
    <w:p>
      <w:pPr>
        <w:pStyle w:val="Normal"/>
        <w:jc w:val="both"/>
        <w:rPr/>
      </w:pPr>
      <w:bookmarkStart w:id="0" w:name="__DdeLink__353_2704834448"/>
      <w:r>
        <w:rPr/>
        <w:t xml:space="preserve">Rekodavi-projektin jäsenet (allekirjoittaneet) sitoutuvat sijoittamaan Rekodavi-projektissa kehittämänsä sovelluksen lähdekoodin </w:t>
      </w:r>
      <w:r>
        <w:rPr>
          <w:b/>
          <w:bCs/>
        </w:rPr>
        <w:t>BSD 3-Clause License</w:t>
      </w:r>
      <w:r>
        <w:rPr/>
        <w:t xml:space="preserve"> -lisenssin (https://opensource.org/licenses/BSD-3-Clause) alaisuuteen. Sovelluksen lähdekoodin lisensoinnin osalta jatketaan edellisen </w:t>
      </w:r>
      <w:r>
        <w:rPr/>
        <w:t>Kodavi-</w:t>
      </w:r>
      <w:r>
        <w:rPr/>
        <w:t xml:space="preserve">sovellusprojektiryhmän lisensoimiskäytäntöä. Rekodavi-projektissa jäsenten laatimat dokumentit jäsenet sitoutuvat sijoittamaan </w:t>
      </w:r>
      <w:r>
        <w:rPr>
          <w:b/>
          <w:bCs/>
        </w:rPr>
        <w:t>Creative Commons Attribution 4.0 International</w:t>
      </w:r>
      <w:r>
        <w:rPr/>
        <w:t xml:space="preserve"> -lisenssin (CC BY 4.0)</w:t>
      </w:r>
      <w:r>
        <w:rPr>
          <w:vertAlign w:val="superscript"/>
        </w:rPr>
        <w:t xml:space="preserve"> </w:t>
      </w:r>
      <w:r>
        <w:rPr/>
        <w:t xml:space="preserve">https://creativecommons.org/licenses/by/4.0/legalcode.fi) tai vaihtoehtoisesti sen jonkin myöhemmän version alaisuuteen. Samoin jäsenet sitoutuvat sijoittamaan projektin yhteydessä laatimansa grafiikan </w:t>
      </w:r>
      <w:r>
        <w:rPr>
          <w:b/>
          <w:bCs/>
        </w:rPr>
        <w:t>Creative Commons Attribution 4.0 International</w:t>
      </w:r>
      <w:r>
        <w:rPr/>
        <w:t xml:space="preserve"> -lisenssin tai vaihtoehtoisesti sen jonkin myöhemmän version alaisuuteen. Rekodavi-projektin jäsenet eivät luovu tekijänoikeuksistaan tai muista aineettomista oikeuksistaan edellä mainittujen lähdekoodien, dokumenttien tai muun materiaalin osalta. 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Rekodavi-projektin jäsenet:</w:t>
      </w:r>
    </w:p>
    <w:p>
      <w:pPr>
        <w:pStyle w:val="Normal"/>
        <w:rPr/>
      </w:pPr>
      <w:r>
        <w:rPr/>
      </w:r>
    </w:p>
    <w:tbl>
      <w:tblPr>
        <w:tblW w:w="898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365"/>
        <w:gridCol w:w="1619"/>
      </w:tblGrid>
      <w:tr>
        <w:trPr/>
        <w:tc>
          <w:tcPr>
            <w:tcW w:w="7365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sz w:val="22"/>
              </w:rPr>
              <w:t>Jyväskylässä ____.____ . 2021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2"/>
              </w:rPr>
              <w:t>Dorrit Hämäläinen</w:t>
            </w:r>
          </w:p>
        </w:tc>
      </w:tr>
      <w:tr>
        <w:trPr/>
        <w:tc>
          <w:tcPr>
            <w:tcW w:w="7365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sz w:val="22"/>
              </w:rPr>
              <w:t>Jyväskylässä ____.____ . 2021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2"/>
              </w:rPr>
              <w:t>Tuomas Kontio</w:t>
            </w:r>
          </w:p>
        </w:tc>
      </w:tr>
      <w:tr>
        <w:trPr/>
        <w:tc>
          <w:tcPr>
            <w:tcW w:w="7365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sz w:val="22"/>
              </w:rPr>
              <w:t>Jyväskylässä ____.____ . 2021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2"/>
              </w:rPr>
              <w:t>Juha-Matti Rahkola</w:t>
            </w:r>
          </w:p>
        </w:tc>
      </w:tr>
      <w:tr>
        <w:trPr/>
        <w:tc>
          <w:tcPr>
            <w:tcW w:w="7365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sz w:val="22"/>
              </w:rPr>
              <w:t>Jyväskylässä ____.____ . 2021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2"/>
              </w:rPr>
              <w:t>Marjo Tanska</w:t>
            </w:r>
          </w:p>
        </w:tc>
      </w:tr>
    </w:tbl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3009"/>
      <w:gridCol w:w="3009"/>
      <w:gridCol w:w="3010"/>
    </w:tblGrid>
    <w:tr>
      <w:trPr/>
      <w:tc>
        <w:tcPr>
          <w:tcW w:w="3009" w:type="dxa"/>
          <w:tcBorders/>
          <w:shd w:fill="auto" w:val="clear"/>
        </w:tcPr>
        <w:p>
          <w:pPr>
            <w:pStyle w:val="Header"/>
            <w:ind w:left="-115" w:hanging="0"/>
            <w:rPr/>
          </w:pPr>
          <w:r>
            <w:rPr/>
          </w:r>
        </w:p>
      </w:tc>
      <w:tc>
        <w:tcPr>
          <w:tcW w:w="3009" w:type="dxa"/>
          <w:tcBorders/>
          <w:shd w:fill="auto" w:val="clear"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010" w:type="dxa"/>
          <w:tcBorders/>
          <w:shd w:fill="auto" w:val="clear"/>
        </w:tcPr>
        <w:p>
          <w:pPr>
            <w:pStyle w:val="Header"/>
            <w:ind w:right="-115" w:hanging="0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3009"/>
      <w:gridCol w:w="3009"/>
      <w:gridCol w:w="3010"/>
    </w:tblGrid>
    <w:tr>
      <w:trPr/>
      <w:tc>
        <w:tcPr>
          <w:tcW w:w="3009" w:type="dxa"/>
          <w:tcBorders/>
          <w:shd w:fill="auto" w:val="clear"/>
        </w:tcPr>
        <w:p>
          <w:pPr>
            <w:pStyle w:val="Header"/>
            <w:ind w:left="-115" w:hanging="0"/>
            <w:rPr/>
          </w:pPr>
          <w:r>
            <w:rPr/>
          </w:r>
        </w:p>
      </w:tc>
      <w:tc>
        <w:tcPr>
          <w:tcW w:w="3009" w:type="dxa"/>
          <w:tcBorders/>
          <w:shd w:fill="auto" w:val="clear"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010" w:type="dxa"/>
          <w:tcBorders/>
          <w:shd w:fill="auto" w:val="clear"/>
        </w:tcPr>
        <w:p>
          <w:pPr>
            <w:pStyle w:val="Header"/>
            <w:ind w:right="-115" w:hanging="0"/>
            <w:jc w:val="right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41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fa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3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74faf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36"/>
      <w:szCs w:val="28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Pr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264139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71c1e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b74fa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fi-FI" w:eastAsia="en-US" w:bidi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unhideWhenUsed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1c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Application>LibreOffice/6.0.7.3$Linux_X86_64 LibreOffice_project/00m0$Build-3</Application>
  <Pages>1</Pages>
  <Words>146</Words>
  <Characters>1439</Characters>
  <CharactersWithSpaces>1574</CharactersWithSpaces>
  <Paragraphs>12</Paragraphs>
  <Company>University of Jyväskylä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2016-02-12T11:11:00Z</dcterms:created>
  <dc:creator>Paananen Ilari</dc:creator>
  <dc:description/>
  <dc:language>en-US</dc:language>
  <cp:lastModifiedBy/>
  <cp:lastPrinted>2020-02-17T13:23:00Z</cp:lastPrinted>
  <dcterms:modified xsi:type="dcterms:W3CDTF">2021-02-09T16:23:26Z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Jyväskylä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